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A4C1F" w14:textId="20BFF7E6" w:rsidR="003707DC" w:rsidRDefault="005A5361">
      <w:pPr>
        <w:pStyle w:val="Heading1"/>
        <w:keepNext w:val="0"/>
        <w:keepLines w:val="0"/>
        <w:widowControl/>
        <w:spacing w:before="400" w:after="400" w:line="270" w:lineRule="auto"/>
        <w:ind w:right="0"/>
        <w:rPr>
          <w:rFonts w:ascii="Arial" w:eastAsia="Arial" w:hAnsi="Arial" w:cs="Arial"/>
          <w:b w:val="0"/>
          <w:color w:val="CF8A00"/>
          <w:sz w:val="60"/>
          <w:szCs w:val="60"/>
        </w:rPr>
      </w:pPr>
      <w:bookmarkStart w:id="0" w:name="_9ys3bikinz2w" w:colFirst="0" w:colLast="0"/>
      <w:bookmarkEnd w:id="0"/>
      <w:r>
        <w:rPr>
          <w:noProof/>
        </w:rPr>
        <w:drawing>
          <wp:inline distT="0" distB="0" distL="0" distR="0" wp14:anchorId="3F6CFF29" wp14:editId="6CE9CDD0">
            <wp:extent cx="4857750" cy="800100"/>
            <wp:effectExtent l="0" t="0" r="8890" b="0"/>
            <wp:docPr id="1" name="Picture 1" descr="Public Service Alliance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Service Alliance of Can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0" cy="800100"/>
                    </a:xfrm>
                    <a:prstGeom prst="rect">
                      <a:avLst/>
                    </a:prstGeom>
                    <a:noFill/>
                    <a:ln>
                      <a:noFill/>
                    </a:ln>
                  </pic:spPr>
                </pic:pic>
              </a:graphicData>
            </a:graphic>
          </wp:inline>
        </w:drawing>
      </w:r>
      <w:r w:rsidR="005027A0">
        <w:rPr>
          <w:rFonts w:ascii="Arial" w:eastAsia="Arial" w:hAnsi="Arial" w:cs="Arial"/>
          <w:b w:val="0"/>
          <w:color w:val="CF8A00"/>
          <w:sz w:val="60"/>
          <w:szCs w:val="60"/>
        </w:rPr>
        <w:t xml:space="preserve">Westman Area Council </w:t>
      </w:r>
    </w:p>
    <w:p w14:paraId="4BBD7B2F" w14:textId="2C0D17A3" w:rsidR="00B46CA0" w:rsidRDefault="003707DC">
      <w:pPr>
        <w:pStyle w:val="Heading1"/>
        <w:keepNext w:val="0"/>
        <w:keepLines w:val="0"/>
        <w:widowControl/>
        <w:spacing w:before="400" w:after="400" w:line="270" w:lineRule="auto"/>
        <w:ind w:right="0"/>
        <w:rPr>
          <w:rFonts w:ascii="Arial" w:eastAsia="Arial" w:hAnsi="Arial" w:cs="Arial"/>
          <w:b w:val="0"/>
          <w:color w:val="CF8A00"/>
          <w:sz w:val="60"/>
          <w:szCs w:val="60"/>
        </w:rPr>
      </w:pPr>
      <w:r>
        <w:rPr>
          <w:rFonts w:ascii="Arial" w:eastAsia="Arial" w:hAnsi="Arial" w:cs="Arial"/>
          <w:b w:val="0"/>
          <w:color w:val="CF8A00"/>
          <w:sz w:val="60"/>
          <w:szCs w:val="60"/>
        </w:rPr>
        <w:t>Meeting Minutes</w:t>
      </w:r>
      <w:r w:rsidR="005027A0">
        <w:rPr>
          <w:rFonts w:ascii="Arial" w:eastAsia="Arial" w:hAnsi="Arial" w:cs="Arial"/>
          <w:b w:val="0"/>
          <w:color w:val="CF8A00"/>
          <w:sz w:val="60"/>
          <w:szCs w:val="60"/>
        </w:rPr>
        <w:t xml:space="preserve"> </w:t>
      </w:r>
    </w:p>
    <w:p w14:paraId="3F2B8A19" w14:textId="11E195B9" w:rsidR="00B46CA0" w:rsidRDefault="003707DC">
      <w:pPr>
        <w:spacing w:after="460" w:line="346" w:lineRule="auto"/>
        <w:rPr>
          <w:rFonts w:ascii="Roboto" w:eastAsia="Roboto" w:hAnsi="Roboto" w:cs="Roboto"/>
          <w:b/>
          <w:color w:val="3F3F3F"/>
          <w:sz w:val="27"/>
          <w:szCs w:val="27"/>
        </w:rPr>
      </w:pPr>
      <w:r>
        <w:rPr>
          <w:rFonts w:ascii="Roboto" w:eastAsia="Roboto" w:hAnsi="Roboto" w:cs="Roboto"/>
          <w:b/>
          <w:color w:val="3F3F3F"/>
          <w:sz w:val="27"/>
          <w:szCs w:val="27"/>
        </w:rPr>
        <w:t>August 14, 2025</w:t>
      </w:r>
    </w:p>
    <w:p w14:paraId="045DBAA0" w14:textId="51A3C2F7" w:rsidR="00B46CA0" w:rsidRDefault="005027A0">
      <w:pPr>
        <w:spacing w:before="300" w:after="300" w:line="346" w:lineRule="auto"/>
        <w:rPr>
          <w:rFonts w:ascii="Roboto" w:eastAsia="Roboto" w:hAnsi="Roboto" w:cs="Roboto"/>
          <w:color w:val="3F3F3F"/>
          <w:sz w:val="27"/>
          <w:szCs w:val="27"/>
        </w:rPr>
      </w:pPr>
      <w:r>
        <w:rPr>
          <w:rFonts w:ascii="Roboto" w:eastAsia="Roboto" w:hAnsi="Roboto" w:cs="Roboto"/>
          <w:color w:val="3F3F3F"/>
          <w:sz w:val="27"/>
          <w:szCs w:val="27"/>
        </w:rPr>
        <w:t>PSAC Westman Area Council</w:t>
      </w:r>
      <w:r>
        <w:rPr>
          <w:rFonts w:ascii="Roboto" w:eastAsia="Roboto" w:hAnsi="Roboto" w:cs="Roboto"/>
          <w:color w:val="3F3F3F"/>
          <w:sz w:val="27"/>
          <w:szCs w:val="27"/>
        </w:rPr>
        <w:br/>
      </w:r>
      <w:r w:rsidR="005A5361">
        <w:rPr>
          <w:rFonts w:ascii="Roboto" w:eastAsia="Roboto" w:hAnsi="Roboto" w:cs="Roboto"/>
          <w:color w:val="3F3F3F"/>
          <w:sz w:val="27"/>
          <w:szCs w:val="27"/>
        </w:rPr>
        <w:t>Brandon District Labour Council Boardroom</w:t>
      </w:r>
      <w:r w:rsidR="003707DC">
        <w:rPr>
          <w:rFonts w:ascii="Roboto" w:eastAsia="Roboto" w:hAnsi="Roboto" w:cs="Roboto"/>
          <w:color w:val="3F3F3F"/>
          <w:sz w:val="27"/>
          <w:szCs w:val="27"/>
        </w:rPr>
        <w:t xml:space="preserve"> Office and Zoom</w:t>
      </w:r>
    </w:p>
    <w:p w14:paraId="182C4619" w14:textId="77777777" w:rsidR="00477FC9" w:rsidRDefault="00477FC9" w:rsidP="00477FC9">
      <w:pPr>
        <w:spacing w:after="108" w:line="256" w:lineRule="auto"/>
      </w:pPr>
      <w:r>
        <w:rPr>
          <w:b/>
        </w:rPr>
        <w:t>Attendees</w:t>
      </w:r>
      <w:r>
        <w:t xml:space="preserve">: </w:t>
      </w:r>
    </w:p>
    <w:tbl>
      <w:tblPr>
        <w:tblStyle w:val="TableGrid"/>
        <w:tblW w:w="0" w:type="auto"/>
        <w:tblInd w:w="87" w:type="dxa"/>
        <w:tblLook w:val="04A0" w:firstRow="1" w:lastRow="0" w:firstColumn="1" w:lastColumn="0" w:noHBand="0" w:noVBand="1"/>
      </w:tblPr>
      <w:tblGrid>
        <w:gridCol w:w="2994"/>
        <w:gridCol w:w="1556"/>
        <w:gridCol w:w="1014"/>
        <w:gridCol w:w="1661"/>
        <w:gridCol w:w="2038"/>
      </w:tblGrid>
      <w:tr w:rsidR="00477FC9" w14:paraId="06A9013E"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7589F4DC" w14:textId="77777777" w:rsidR="00477FC9" w:rsidRDefault="00477FC9">
            <w:pPr>
              <w:spacing w:after="108" w:line="256" w:lineRule="auto"/>
              <w:jc w:val="center"/>
              <w:rPr>
                <w:kern w:val="0"/>
                <w14:ligatures w14:val="none"/>
              </w:rPr>
            </w:pPr>
            <w:r>
              <w:rPr>
                <w:kern w:val="0"/>
                <w14:ligatures w14:val="none"/>
              </w:rPr>
              <w:t>Name</w:t>
            </w:r>
          </w:p>
        </w:tc>
        <w:tc>
          <w:tcPr>
            <w:tcW w:w="1556" w:type="dxa"/>
            <w:tcBorders>
              <w:top w:val="single" w:sz="4" w:space="0" w:color="auto"/>
              <w:left w:val="single" w:sz="4" w:space="0" w:color="auto"/>
              <w:bottom w:val="single" w:sz="4" w:space="0" w:color="auto"/>
              <w:right w:val="single" w:sz="4" w:space="0" w:color="auto"/>
            </w:tcBorders>
            <w:hideMark/>
          </w:tcPr>
          <w:p w14:paraId="48839C93" w14:textId="77777777" w:rsidR="00477FC9" w:rsidRDefault="00477FC9">
            <w:pPr>
              <w:spacing w:after="108" w:line="256" w:lineRule="auto"/>
              <w:jc w:val="center"/>
            </w:pPr>
            <w:r>
              <w:t>Component</w:t>
            </w:r>
          </w:p>
        </w:tc>
        <w:tc>
          <w:tcPr>
            <w:tcW w:w="1014" w:type="dxa"/>
            <w:tcBorders>
              <w:top w:val="single" w:sz="4" w:space="0" w:color="auto"/>
              <w:left w:val="single" w:sz="4" w:space="0" w:color="auto"/>
              <w:bottom w:val="single" w:sz="4" w:space="0" w:color="auto"/>
              <w:right w:val="single" w:sz="4" w:space="0" w:color="auto"/>
            </w:tcBorders>
            <w:hideMark/>
          </w:tcPr>
          <w:p w14:paraId="7C1A8898" w14:textId="77777777" w:rsidR="00477FC9" w:rsidRDefault="00477FC9">
            <w:pPr>
              <w:spacing w:after="108" w:line="256" w:lineRule="auto"/>
              <w:jc w:val="center"/>
            </w:pPr>
            <w:r>
              <w:t>Local</w:t>
            </w:r>
          </w:p>
        </w:tc>
        <w:tc>
          <w:tcPr>
            <w:tcW w:w="1661" w:type="dxa"/>
            <w:tcBorders>
              <w:top w:val="single" w:sz="4" w:space="0" w:color="auto"/>
              <w:left w:val="single" w:sz="4" w:space="0" w:color="auto"/>
              <w:bottom w:val="single" w:sz="4" w:space="0" w:color="auto"/>
              <w:right w:val="single" w:sz="4" w:space="0" w:color="auto"/>
            </w:tcBorders>
            <w:hideMark/>
          </w:tcPr>
          <w:p w14:paraId="20F71D37" w14:textId="77777777" w:rsidR="00477FC9" w:rsidRDefault="00477FC9">
            <w:pPr>
              <w:spacing w:after="108" w:line="256" w:lineRule="auto"/>
              <w:jc w:val="center"/>
            </w:pPr>
            <w:r>
              <w:t>WMAC Exec</w:t>
            </w:r>
          </w:p>
        </w:tc>
        <w:tc>
          <w:tcPr>
            <w:tcW w:w="2038" w:type="dxa"/>
            <w:tcBorders>
              <w:top w:val="single" w:sz="4" w:space="0" w:color="auto"/>
              <w:left w:val="single" w:sz="4" w:space="0" w:color="auto"/>
              <w:bottom w:val="single" w:sz="4" w:space="0" w:color="auto"/>
              <w:right w:val="single" w:sz="4" w:space="0" w:color="auto"/>
            </w:tcBorders>
            <w:hideMark/>
          </w:tcPr>
          <w:p w14:paraId="43289355" w14:textId="77777777" w:rsidR="00477FC9" w:rsidRDefault="00477FC9">
            <w:pPr>
              <w:spacing w:after="108" w:line="256" w:lineRule="auto"/>
              <w:jc w:val="center"/>
            </w:pPr>
            <w:r>
              <w:t>Voting</w:t>
            </w:r>
          </w:p>
        </w:tc>
      </w:tr>
      <w:tr w:rsidR="00477FC9" w14:paraId="1827005E"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1CA16771" w14:textId="77777777" w:rsidR="00477FC9" w:rsidRDefault="00477FC9">
            <w:pPr>
              <w:spacing w:after="108" w:line="256" w:lineRule="auto"/>
              <w:rPr>
                <w:kern w:val="0"/>
                <w14:ligatures w14:val="none"/>
              </w:rPr>
            </w:pPr>
            <w:r>
              <w:rPr>
                <w:kern w:val="0"/>
                <w14:ligatures w14:val="none"/>
              </w:rPr>
              <w:t>Michael Weisgerber</w:t>
            </w:r>
          </w:p>
        </w:tc>
        <w:tc>
          <w:tcPr>
            <w:tcW w:w="1556" w:type="dxa"/>
            <w:tcBorders>
              <w:top w:val="single" w:sz="4" w:space="0" w:color="auto"/>
              <w:left w:val="single" w:sz="4" w:space="0" w:color="auto"/>
              <w:bottom w:val="single" w:sz="4" w:space="0" w:color="auto"/>
              <w:right w:val="single" w:sz="4" w:space="0" w:color="auto"/>
            </w:tcBorders>
            <w:hideMark/>
          </w:tcPr>
          <w:p w14:paraId="770A0B33" w14:textId="77777777" w:rsidR="00477FC9" w:rsidRDefault="00477FC9">
            <w:pPr>
              <w:spacing w:after="108" w:line="256" w:lineRule="auto"/>
            </w:pPr>
            <w:r>
              <w:t>UNDE</w:t>
            </w:r>
          </w:p>
        </w:tc>
        <w:tc>
          <w:tcPr>
            <w:tcW w:w="1014" w:type="dxa"/>
            <w:tcBorders>
              <w:top w:val="single" w:sz="4" w:space="0" w:color="auto"/>
              <w:left w:val="single" w:sz="4" w:space="0" w:color="auto"/>
              <w:bottom w:val="single" w:sz="4" w:space="0" w:color="auto"/>
              <w:right w:val="single" w:sz="4" w:space="0" w:color="auto"/>
            </w:tcBorders>
            <w:hideMark/>
          </w:tcPr>
          <w:p w14:paraId="575CA9B9" w14:textId="77777777" w:rsidR="00477FC9" w:rsidRDefault="00477FC9">
            <w:pPr>
              <w:spacing w:after="108" w:line="256" w:lineRule="auto"/>
            </w:pPr>
            <w:r>
              <w:t>50704</w:t>
            </w:r>
          </w:p>
        </w:tc>
        <w:tc>
          <w:tcPr>
            <w:tcW w:w="1661" w:type="dxa"/>
            <w:tcBorders>
              <w:top w:val="single" w:sz="4" w:space="0" w:color="auto"/>
              <w:left w:val="single" w:sz="4" w:space="0" w:color="auto"/>
              <w:bottom w:val="single" w:sz="4" w:space="0" w:color="auto"/>
              <w:right w:val="single" w:sz="4" w:space="0" w:color="auto"/>
            </w:tcBorders>
            <w:hideMark/>
          </w:tcPr>
          <w:p w14:paraId="18E80456" w14:textId="77777777" w:rsidR="00477FC9" w:rsidRDefault="00477FC9">
            <w:pPr>
              <w:spacing w:after="108" w:line="256" w:lineRule="auto"/>
              <w:jc w:val="center"/>
            </w:pPr>
            <w:r>
              <w:t>Y</w:t>
            </w:r>
          </w:p>
        </w:tc>
        <w:tc>
          <w:tcPr>
            <w:tcW w:w="2038" w:type="dxa"/>
            <w:tcBorders>
              <w:top w:val="single" w:sz="4" w:space="0" w:color="auto"/>
              <w:left w:val="single" w:sz="4" w:space="0" w:color="auto"/>
              <w:bottom w:val="single" w:sz="4" w:space="0" w:color="auto"/>
              <w:right w:val="single" w:sz="4" w:space="0" w:color="auto"/>
            </w:tcBorders>
            <w:hideMark/>
          </w:tcPr>
          <w:p w14:paraId="17FB20D3" w14:textId="77777777" w:rsidR="00477FC9" w:rsidRDefault="00477FC9">
            <w:pPr>
              <w:spacing w:after="108" w:line="256" w:lineRule="auto"/>
              <w:jc w:val="center"/>
            </w:pPr>
            <w:r>
              <w:t>Y</w:t>
            </w:r>
          </w:p>
        </w:tc>
      </w:tr>
      <w:tr w:rsidR="00477FC9" w14:paraId="1CE71AD1"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2B45D517" w14:textId="77777777" w:rsidR="00477FC9" w:rsidRDefault="00477FC9">
            <w:pPr>
              <w:spacing w:after="108" w:line="256" w:lineRule="auto"/>
              <w:rPr>
                <w:kern w:val="0"/>
                <w14:ligatures w14:val="none"/>
              </w:rPr>
            </w:pPr>
            <w:r>
              <w:rPr>
                <w:kern w:val="0"/>
                <w14:ligatures w14:val="none"/>
              </w:rPr>
              <w:t>Gelina Alton</w:t>
            </w:r>
          </w:p>
        </w:tc>
        <w:tc>
          <w:tcPr>
            <w:tcW w:w="1556" w:type="dxa"/>
            <w:tcBorders>
              <w:top w:val="single" w:sz="4" w:space="0" w:color="auto"/>
              <w:left w:val="single" w:sz="4" w:space="0" w:color="auto"/>
              <w:bottom w:val="single" w:sz="4" w:space="0" w:color="auto"/>
              <w:right w:val="single" w:sz="4" w:space="0" w:color="auto"/>
            </w:tcBorders>
            <w:hideMark/>
          </w:tcPr>
          <w:p w14:paraId="310C9D03" w14:textId="77777777" w:rsidR="00477FC9" w:rsidRDefault="00477FC9">
            <w:pPr>
              <w:spacing w:after="108" w:line="256" w:lineRule="auto"/>
              <w:rPr>
                <w:kern w:val="0"/>
                <w14:ligatures w14:val="none"/>
              </w:rPr>
            </w:pPr>
            <w:r>
              <w:rPr>
                <w:kern w:val="0"/>
                <w14:ligatures w14:val="none"/>
              </w:rPr>
              <w:t>UNDE</w:t>
            </w:r>
          </w:p>
        </w:tc>
        <w:tc>
          <w:tcPr>
            <w:tcW w:w="1014" w:type="dxa"/>
            <w:tcBorders>
              <w:top w:val="single" w:sz="4" w:space="0" w:color="auto"/>
              <w:left w:val="single" w:sz="4" w:space="0" w:color="auto"/>
              <w:bottom w:val="single" w:sz="4" w:space="0" w:color="auto"/>
              <w:right w:val="single" w:sz="4" w:space="0" w:color="auto"/>
            </w:tcBorders>
            <w:hideMark/>
          </w:tcPr>
          <w:p w14:paraId="4BF044C5" w14:textId="77777777" w:rsidR="00477FC9" w:rsidRDefault="00477FC9">
            <w:pPr>
              <w:spacing w:after="108" w:line="256" w:lineRule="auto"/>
              <w:rPr>
                <w:kern w:val="0"/>
                <w14:ligatures w14:val="none"/>
              </w:rPr>
            </w:pPr>
            <w:r>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hideMark/>
          </w:tcPr>
          <w:p w14:paraId="5B8B1ABF" w14:textId="77777777" w:rsidR="00477FC9" w:rsidRDefault="00477FC9">
            <w:pPr>
              <w:spacing w:after="108" w:line="256" w:lineRule="auto"/>
              <w:jc w:val="center"/>
            </w:pPr>
            <w:r>
              <w:t>Y</w:t>
            </w:r>
          </w:p>
        </w:tc>
        <w:tc>
          <w:tcPr>
            <w:tcW w:w="2038" w:type="dxa"/>
            <w:tcBorders>
              <w:top w:val="single" w:sz="4" w:space="0" w:color="auto"/>
              <w:left w:val="single" w:sz="4" w:space="0" w:color="auto"/>
              <w:bottom w:val="single" w:sz="4" w:space="0" w:color="auto"/>
              <w:right w:val="single" w:sz="4" w:space="0" w:color="auto"/>
            </w:tcBorders>
            <w:hideMark/>
          </w:tcPr>
          <w:p w14:paraId="028E01C9" w14:textId="77777777" w:rsidR="00477FC9" w:rsidRDefault="00477FC9">
            <w:pPr>
              <w:spacing w:after="108" w:line="256" w:lineRule="auto"/>
              <w:jc w:val="center"/>
            </w:pPr>
            <w:r>
              <w:t>Y</w:t>
            </w:r>
          </w:p>
        </w:tc>
      </w:tr>
      <w:tr w:rsidR="00477FC9" w14:paraId="767BF75F"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68FC9081" w14:textId="77777777" w:rsidR="00477FC9" w:rsidRDefault="00477FC9">
            <w:pPr>
              <w:spacing w:after="108" w:line="256" w:lineRule="auto"/>
              <w:rPr>
                <w:kern w:val="0"/>
                <w14:ligatures w14:val="none"/>
              </w:rPr>
            </w:pPr>
            <w:r>
              <w:rPr>
                <w:kern w:val="0"/>
                <w14:ligatures w14:val="none"/>
              </w:rPr>
              <w:t>Jenifer Chelkowski</w:t>
            </w:r>
          </w:p>
        </w:tc>
        <w:tc>
          <w:tcPr>
            <w:tcW w:w="1556" w:type="dxa"/>
            <w:tcBorders>
              <w:top w:val="single" w:sz="4" w:space="0" w:color="auto"/>
              <w:left w:val="single" w:sz="4" w:space="0" w:color="auto"/>
              <w:bottom w:val="single" w:sz="4" w:space="0" w:color="auto"/>
              <w:right w:val="single" w:sz="4" w:space="0" w:color="auto"/>
            </w:tcBorders>
            <w:hideMark/>
          </w:tcPr>
          <w:p w14:paraId="3C4087C5" w14:textId="77777777" w:rsidR="00477FC9" w:rsidRDefault="00477FC9">
            <w:pPr>
              <w:spacing w:after="108" w:line="256" w:lineRule="auto"/>
              <w:rPr>
                <w:kern w:val="0"/>
                <w14:ligatures w14:val="none"/>
              </w:rPr>
            </w:pPr>
            <w:r>
              <w:rPr>
                <w:kern w:val="0"/>
                <w14:ligatures w14:val="none"/>
              </w:rPr>
              <w:t>UNDE</w:t>
            </w:r>
          </w:p>
        </w:tc>
        <w:tc>
          <w:tcPr>
            <w:tcW w:w="1014" w:type="dxa"/>
            <w:tcBorders>
              <w:top w:val="single" w:sz="4" w:space="0" w:color="auto"/>
              <w:left w:val="single" w:sz="4" w:space="0" w:color="auto"/>
              <w:bottom w:val="single" w:sz="4" w:space="0" w:color="auto"/>
              <w:right w:val="single" w:sz="4" w:space="0" w:color="auto"/>
            </w:tcBorders>
            <w:hideMark/>
          </w:tcPr>
          <w:p w14:paraId="12A5616B" w14:textId="77777777" w:rsidR="00477FC9" w:rsidRDefault="00477FC9">
            <w:pPr>
              <w:spacing w:after="108" w:line="256" w:lineRule="auto"/>
              <w:rPr>
                <w:kern w:val="0"/>
                <w14:ligatures w14:val="none"/>
              </w:rPr>
            </w:pPr>
            <w:r>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hideMark/>
          </w:tcPr>
          <w:p w14:paraId="6D96F8F8" w14:textId="77777777" w:rsidR="00477FC9" w:rsidRDefault="00477FC9">
            <w:pPr>
              <w:spacing w:after="108" w:line="256" w:lineRule="auto"/>
              <w:jc w:val="center"/>
            </w:pPr>
            <w:r>
              <w:t>Y</w:t>
            </w:r>
          </w:p>
        </w:tc>
        <w:tc>
          <w:tcPr>
            <w:tcW w:w="2038" w:type="dxa"/>
            <w:tcBorders>
              <w:top w:val="single" w:sz="4" w:space="0" w:color="auto"/>
              <w:left w:val="single" w:sz="4" w:space="0" w:color="auto"/>
              <w:bottom w:val="single" w:sz="4" w:space="0" w:color="auto"/>
              <w:right w:val="single" w:sz="4" w:space="0" w:color="auto"/>
            </w:tcBorders>
            <w:hideMark/>
          </w:tcPr>
          <w:p w14:paraId="53DA3DA6" w14:textId="77777777" w:rsidR="00477FC9" w:rsidRDefault="00477FC9">
            <w:pPr>
              <w:spacing w:after="108" w:line="256" w:lineRule="auto"/>
              <w:jc w:val="center"/>
            </w:pPr>
            <w:r>
              <w:t>Y</w:t>
            </w:r>
          </w:p>
        </w:tc>
      </w:tr>
      <w:tr w:rsidR="00477FC9" w14:paraId="3495F090"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0CCDF133" w14:textId="6C88119D" w:rsidR="00477FC9" w:rsidRDefault="00477FC9">
            <w:pPr>
              <w:spacing w:after="108" w:line="256" w:lineRule="auto"/>
              <w:rPr>
                <w:kern w:val="0"/>
                <w14:ligatures w14:val="none"/>
              </w:rPr>
            </w:pPr>
            <w:r>
              <w:rPr>
                <w:kern w:val="0"/>
                <w14:ligatures w14:val="none"/>
              </w:rPr>
              <w:t xml:space="preserve">Alicia </w:t>
            </w:r>
            <w:proofErr w:type="spellStart"/>
            <w:r>
              <w:rPr>
                <w:kern w:val="0"/>
                <w14:ligatures w14:val="none"/>
              </w:rPr>
              <w:t>Zurba</w:t>
            </w:r>
            <w:proofErr w:type="spellEnd"/>
            <w:r>
              <w:rPr>
                <w:kern w:val="0"/>
                <w14:ligatures w14:val="none"/>
              </w:rPr>
              <w:t xml:space="preserve"> (I)</w:t>
            </w:r>
          </w:p>
        </w:tc>
        <w:tc>
          <w:tcPr>
            <w:tcW w:w="1556" w:type="dxa"/>
            <w:tcBorders>
              <w:top w:val="single" w:sz="4" w:space="0" w:color="auto"/>
              <w:left w:val="single" w:sz="4" w:space="0" w:color="auto"/>
              <w:bottom w:val="single" w:sz="4" w:space="0" w:color="auto"/>
              <w:right w:val="single" w:sz="4" w:space="0" w:color="auto"/>
            </w:tcBorders>
            <w:hideMark/>
          </w:tcPr>
          <w:p w14:paraId="53AAE467" w14:textId="77777777" w:rsidR="00477FC9" w:rsidRDefault="00477FC9">
            <w:pPr>
              <w:spacing w:after="108" w:line="256" w:lineRule="auto"/>
            </w:pPr>
            <w:r>
              <w:t>CEIU</w:t>
            </w:r>
          </w:p>
        </w:tc>
        <w:tc>
          <w:tcPr>
            <w:tcW w:w="1014" w:type="dxa"/>
            <w:tcBorders>
              <w:top w:val="single" w:sz="4" w:space="0" w:color="auto"/>
              <w:left w:val="single" w:sz="4" w:space="0" w:color="auto"/>
              <w:bottom w:val="single" w:sz="4" w:space="0" w:color="auto"/>
              <w:right w:val="single" w:sz="4" w:space="0" w:color="auto"/>
            </w:tcBorders>
            <w:hideMark/>
          </w:tcPr>
          <w:p w14:paraId="5E092A11" w14:textId="77777777" w:rsidR="00477FC9" w:rsidRDefault="00477FC9">
            <w:pPr>
              <w:spacing w:after="108" w:line="256" w:lineRule="auto"/>
            </w:pPr>
            <w:r>
              <w:t>50754</w:t>
            </w:r>
          </w:p>
        </w:tc>
        <w:tc>
          <w:tcPr>
            <w:tcW w:w="1661" w:type="dxa"/>
            <w:tcBorders>
              <w:top w:val="single" w:sz="4" w:space="0" w:color="auto"/>
              <w:left w:val="single" w:sz="4" w:space="0" w:color="auto"/>
              <w:bottom w:val="single" w:sz="4" w:space="0" w:color="auto"/>
              <w:right w:val="single" w:sz="4" w:space="0" w:color="auto"/>
            </w:tcBorders>
          </w:tcPr>
          <w:p w14:paraId="209FC889" w14:textId="77777777" w:rsidR="00477FC9" w:rsidRDefault="00477FC9">
            <w:pPr>
              <w:spacing w:after="108" w:line="256" w:lineRule="auto"/>
              <w:jc w:val="center"/>
            </w:pPr>
          </w:p>
        </w:tc>
        <w:tc>
          <w:tcPr>
            <w:tcW w:w="2038" w:type="dxa"/>
            <w:tcBorders>
              <w:top w:val="single" w:sz="4" w:space="0" w:color="auto"/>
              <w:left w:val="single" w:sz="4" w:space="0" w:color="auto"/>
              <w:bottom w:val="single" w:sz="4" w:space="0" w:color="auto"/>
              <w:right w:val="single" w:sz="4" w:space="0" w:color="auto"/>
            </w:tcBorders>
            <w:hideMark/>
          </w:tcPr>
          <w:p w14:paraId="2CDCFB00" w14:textId="77777777" w:rsidR="00477FC9" w:rsidRDefault="00477FC9">
            <w:pPr>
              <w:spacing w:after="108" w:line="256" w:lineRule="auto"/>
              <w:jc w:val="center"/>
            </w:pPr>
            <w:r>
              <w:t>Y</w:t>
            </w:r>
          </w:p>
        </w:tc>
      </w:tr>
      <w:tr w:rsidR="00477FC9" w14:paraId="5E64B366"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773A9BAD" w14:textId="018F0588" w:rsidR="00477FC9" w:rsidRDefault="00477FC9">
            <w:pPr>
              <w:spacing w:after="108" w:line="256" w:lineRule="auto"/>
              <w:rPr>
                <w:kern w:val="0"/>
                <w14:ligatures w14:val="none"/>
              </w:rPr>
            </w:pPr>
            <w:r>
              <w:rPr>
                <w:kern w:val="0"/>
                <w14:ligatures w14:val="none"/>
              </w:rPr>
              <w:t>Chad Lelond</w:t>
            </w:r>
          </w:p>
        </w:tc>
        <w:tc>
          <w:tcPr>
            <w:tcW w:w="1556" w:type="dxa"/>
            <w:tcBorders>
              <w:top w:val="single" w:sz="4" w:space="0" w:color="auto"/>
              <w:left w:val="single" w:sz="4" w:space="0" w:color="auto"/>
              <w:bottom w:val="single" w:sz="4" w:space="0" w:color="auto"/>
              <w:right w:val="single" w:sz="4" w:space="0" w:color="auto"/>
            </w:tcBorders>
            <w:hideMark/>
          </w:tcPr>
          <w:p w14:paraId="1E73341C" w14:textId="77777777" w:rsidR="00477FC9" w:rsidRDefault="00477FC9">
            <w:pPr>
              <w:spacing w:after="108" w:line="256" w:lineRule="auto"/>
              <w:rPr>
                <w:kern w:val="0"/>
                <w14:ligatures w14:val="none"/>
              </w:rPr>
            </w:pPr>
            <w:r>
              <w:rPr>
                <w:kern w:val="0"/>
                <w14:ligatures w14:val="none"/>
              </w:rPr>
              <w:t>UNDE</w:t>
            </w:r>
          </w:p>
        </w:tc>
        <w:tc>
          <w:tcPr>
            <w:tcW w:w="1014" w:type="dxa"/>
            <w:tcBorders>
              <w:top w:val="single" w:sz="4" w:space="0" w:color="auto"/>
              <w:left w:val="single" w:sz="4" w:space="0" w:color="auto"/>
              <w:bottom w:val="single" w:sz="4" w:space="0" w:color="auto"/>
              <w:right w:val="single" w:sz="4" w:space="0" w:color="auto"/>
            </w:tcBorders>
            <w:hideMark/>
          </w:tcPr>
          <w:p w14:paraId="44A2DE2E" w14:textId="77777777" w:rsidR="00477FC9" w:rsidRDefault="00477FC9">
            <w:pPr>
              <w:spacing w:after="108" w:line="256" w:lineRule="auto"/>
              <w:rPr>
                <w:kern w:val="0"/>
                <w14:ligatures w14:val="none"/>
              </w:rPr>
            </w:pPr>
            <w:r>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tcPr>
          <w:p w14:paraId="3732538B" w14:textId="77777777" w:rsidR="00477FC9" w:rsidRDefault="00477FC9">
            <w:pPr>
              <w:spacing w:after="108" w:line="256" w:lineRule="auto"/>
              <w:jc w:val="center"/>
            </w:pPr>
          </w:p>
        </w:tc>
        <w:tc>
          <w:tcPr>
            <w:tcW w:w="2038" w:type="dxa"/>
            <w:tcBorders>
              <w:top w:val="single" w:sz="4" w:space="0" w:color="auto"/>
              <w:left w:val="single" w:sz="4" w:space="0" w:color="auto"/>
              <w:bottom w:val="single" w:sz="4" w:space="0" w:color="auto"/>
              <w:right w:val="single" w:sz="4" w:space="0" w:color="auto"/>
            </w:tcBorders>
            <w:hideMark/>
          </w:tcPr>
          <w:p w14:paraId="20BBC441" w14:textId="77777777" w:rsidR="00477FC9" w:rsidRDefault="00477FC9">
            <w:pPr>
              <w:spacing w:after="108" w:line="256" w:lineRule="auto"/>
              <w:jc w:val="center"/>
            </w:pPr>
            <w:r>
              <w:t>Y</w:t>
            </w:r>
          </w:p>
        </w:tc>
      </w:tr>
      <w:tr w:rsidR="00477FC9" w14:paraId="173DF4D0"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58433C53" w14:textId="77777777" w:rsidR="00477FC9" w:rsidRDefault="00477FC9">
            <w:pPr>
              <w:spacing w:after="108" w:line="256" w:lineRule="auto"/>
              <w:rPr>
                <w:kern w:val="0"/>
                <w14:ligatures w14:val="none"/>
              </w:rPr>
            </w:pPr>
            <w:r>
              <w:rPr>
                <w:kern w:val="0"/>
                <w14:ligatures w14:val="none"/>
              </w:rPr>
              <w:t>Nick Verleun</w:t>
            </w:r>
          </w:p>
        </w:tc>
        <w:tc>
          <w:tcPr>
            <w:tcW w:w="1556" w:type="dxa"/>
            <w:tcBorders>
              <w:top w:val="single" w:sz="4" w:space="0" w:color="auto"/>
              <w:left w:val="single" w:sz="4" w:space="0" w:color="auto"/>
              <w:bottom w:val="single" w:sz="4" w:space="0" w:color="auto"/>
              <w:right w:val="single" w:sz="4" w:space="0" w:color="auto"/>
            </w:tcBorders>
            <w:hideMark/>
          </w:tcPr>
          <w:p w14:paraId="266E280D" w14:textId="77777777" w:rsidR="00477FC9" w:rsidRDefault="00477FC9">
            <w:pPr>
              <w:spacing w:after="108" w:line="256" w:lineRule="auto"/>
            </w:pPr>
            <w:r>
              <w:t>USJE</w:t>
            </w:r>
          </w:p>
        </w:tc>
        <w:tc>
          <w:tcPr>
            <w:tcW w:w="1014" w:type="dxa"/>
            <w:tcBorders>
              <w:top w:val="single" w:sz="4" w:space="0" w:color="auto"/>
              <w:left w:val="single" w:sz="4" w:space="0" w:color="auto"/>
              <w:bottom w:val="single" w:sz="4" w:space="0" w:color="auto"/>
              <w:right w:val="single" w:sz="4" w:space="0" w:color="auto"/>
            </w:tcBorders>
            <w:hideMark/>
          </w:tcPr>
          <w:p w14:paraId="6B0343C7" w14:textId="77777777" w:rsidR="00477FC9" w:rsidRDefault="00477FC9">
            <w:pPr>
              <w:spacing w:after="108" w:line="256" w:lineRule="auto"/>
            </w:pPr>
            <w:r>
              <w:t>50793</w:t>
            </w:r>
          </w:p>
        </w:tc>
        <w:tc>
          <w:tcPr>
            <w:tcW w:w="1661" w:type="dxa"/>
            <w:tcBorders>
              <w:top w:val="single" w:sz="4" w:space="0" w:color="auto"/>
              <w:left w:val="single" w:sz="4" w:space="0" w:color="auto"/>
              <w:bottom w:val="single" w:sz="4" w:space="0" w:color="auto"/>
              <w:right w:val="single" w:sz="4" w:space="0" w:color="auto"/>
            </w:tcBorders>
          </w:tcPr>
          <w:p w14:paraId="774C06F3" w14:textId="77777777" w:rsidR="00477FC9" w:rsidRDefault="00477FC9">
            <w:pPr>
              <w:spacing w:after="108" w:line="256" w:lineRule="auto"/>
              <w:jc w:val="center"/>
            </w:pPr>
          </w:p>
        </w:tc>
        <w:tc>
          <w:tcPr>
            <w:tcW w:w="2038" w:type="dxa"/>
            <w:tcBorders>
              <w:top w:val="single" w:sz="4" w:space="0" w:color="auto"/>
              <w:left w:val="single" w:sz="4" w:space="0" w:color="auto"/>
              <w:bottom w:val="single" w:sz="4" w:space="0" w:color="auto"/>
              <w:right w:val="single" w:sz="4" w:space="0" w:color="auto"/>
            </w:tcBorders>
            <w:hideMark/>
          </w:tcPr>
          <w:p w14:paraId="3AB39A94" w14:textId="77777777" w:rsidR="00477FC9" w:rsidRDefault="00477FC9">
            <w:pPr>
              <w:spacing w:after="108" w:line="256" w:lineRule="auto"/>
              <w:jc w:val="center"/>
            </w:pPr>
            <w:r>
              <w:t>Y</w:t>
            </w:r>
          </w:p>
        </w:tc>
      </w:tr>
      <w:tr w:rsidR="00477FC9" w14:paraId="38054E7F"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3EE58942" w14:textId="00DD9D56" w:rsidR="00477FC9" w:rsidRDefault="00477FC9">
            <w:pPr>
              <w:spacing w:after="108" w:line="256" w:lineRule="auto"/>
              <w:rPr>
                <w:kern w:val="0"/>
                <w14:ligatures w14:val="none"/>
              </w:rPr>
            </w:pPr>
            <w:proofErr w:type="spellStart"/>
            <w:r>
              <w:rPr>
                <w:kern w:val="0"/>
                <w14:ligatures w14:val="none"/>
              </w:rPr>
              <w:t>Kajaal</w:t>
            </w:r>
            <w:proofErr w:type="spellEnd"/>
            <w:r>
              <w:rPr>
                <w:kern w:val="0"/>
                <w14:ligatures w14:val="none"/>
              </w:rPr>
              <w:t xml:space="preserve"> Samuel</w:t>
            </w:r>
          </w:p>
        </w:tc>
        <w:tc>
          <w:tcPr>
            <w:tcW w:w="1556" w:type="dxa"/>
            <w:tcBorders>
              <w:top w:val="single" w:sz="4" w:space="0" w:color="auto"/>
              <w:left w:val="single" w:sz="4" w:space="0" w:color="auto"/>
              <w:bottom w:val="single" w:sz="4" w:space="0" w:color="auto"/>
              <w:right w:val="single" w:sz="4" w:space="0" w:color="auto"/>
            </w:tcBorders>
            <w:hideMark/>
          </w:tcPr>
          <w:p w14:paraId="06CF7D93" w14:textId="6090606A" w:rsidR="00477FC9" w:rsidRDefault="00477FC9">
            <w:pPr>
              <w:spacing w:after="108" w:line="256" w:lineRule="auto"/>
            </w:pPr>
            <w:r>
              <w:t>CEIU</w:t>
            </w:r>
          </w:p>
        </w:tc>
        <w:tc>
          <w:tcPr>
            <w:tcW w:w="1014" w:type="dxa"/>
            <w:tcBorders>
              <w:top w:val="single" w:sz="4" w:space="0" w:color="auto"/>
              <w:left w:val="single" w:sz="4" w:space="0" w:color="auto"/>
              <w:bottom w:val="single" w:sz="4" w:space="0" w:color="auto"/>
              <w:right w:val="single" w:sz="4" w:space="0" w:color="auto"/>
            </w:tcBorders>
          </w:tcPr>
          <w:p w14:paraId="611126A6" w14:textId="6228D7C8" w:rsidR="00477FC9" w:rsidRDefault="00477FC9">
            <w:pPr>
              <w:spacing w:after="108" w:line="256" w:lineRule="auto"/>
            </w:pPr>
            <w:r>
              <w:t>50754</w:t>
            </w:r>
          </w:p>
        </w:tc>
        <w:tc>
          <w:tcPr>
            <w:tcW w:w="1661" w:type="dxa"/>
            <w:tcBorders>
              <w:top w:val="single" w:sz="4" w:space="0" w:color="auto"/>
              <w:left w:val="single" w:sz="4" w:space="0" w:color="auto"/>
              <w:bottom w:val="single" w:sz="4" w:space="0" w:color="auto"/>
              <w:right w:val="single" w:sz="4" w:space="0" w:color="auto"/>
            </w:tcBorders>
            <w:hideMark/>
          </w:tcPr>
          <w:p w14:paraId="6A049B9F" w14:textId="2C7639BB" w:rsidR="00477FC9" w:rsidRDefault="00477FC9">
            <w:pPr>
              <w:spacing w:after="108" w:line="256" w:lineRule="auto"/>
              <w:jc w:val="center"/>
            </w:pPr>
          </w:p>
        </w:tc>
        <w:tc>
          <w:tcPr>
            <w:tcW w:w="2038" w:type="dxa"/>
            <w:tcBorders>
              <w:top w:val="single" w:sz="4" w:space="0" w:color="auto"/>
              <w:left w:val="single" w:sz="4" w:space="0" w:color="auto"/>
              <w:bottom w:val="single" w:sz="4" w:space="0" w:color="auto"/>
              <w:right w:val="single" w:sz="4" w:space="0" w:color="auto"/>
            </w:tcBorders>
            <w:hideMark/>
          </w:tcPr>
          <w:p w14:paraId="4DD3237D" w14:textId="77777777" w:rsidR="00477FC9" w:rsidRDefault="00477FC9">
            <w:pPr>
              <w:spacing w:after="108" w:line="256" w:lineRule="auto"/>
              <w:jc w:val="center"/>
            </w:pPr>
            <w:r>
              <w:t>Y</w:t>
            </w:r>
          </w:p>
        </w:tc>
      </w:tr>
      <w:tr w:rsidR="00477FC9" w14:paraId="7BF9FF20"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3EA1410B" w14:textId="3865EE18" w:rsidR="00477FC9" w:rsidRDefault="00477FC9">
            <w:pPr>
              <w:spacing w:after="108" w:line="256" w:lineRule="auto"/>
              <w:rPr>
                <w:kern w:val="0"/>
                <w14:ligatures w14:val="none"/>
              </w:rPr>
            </w:pPr>
            <w:proofErr w:type="spellStart"/>
            <w:r>
              <w:rPr>
                <w:kern w:val="0"/>
                <w14:ligatures w14:val="none"/>
              </w:rPr>
              <w:t>Leifa</w:t>
            </w:r>
            <w:proofErr w:type="spellEnd"/>
            <w:r>
              <w:rPr>
                <w:kern w:val="0"/>
                <w14:ligatures w14:val="none"/>
              </w:rPr>
              <w:t xml:space="preserve"> Misko</w:t>
            </w:r>
          </w:p>
        </w:tc>
        <w:tc>
          <w:tcPr>
            <w:tcW w:w="1556" w:type="dxa"/>
            <w:tcBorders>
              <w:top w:val="single" w:sz="4" w:space="0" w:color="auto"/>
              <w:left w:val="single" w:sz="4" w:space="0" w:color="auto"/>
              <w:bottom w:val="single" w:sz="4" w:space="0" w:color="auto"/>
              <w:right w:val="single" w:sz="4" w:space="0" w:color="auto"/>
            </w:tcBorders>
          </w:tcPr>
          <w:p w14:paraId="4B4913D8" w14:textId="390118C9" w:rsidR="00477FC9" w:rsidRDefault="00477FC9">
            <w:pPr>
              <w:spacing w:after="108" w:line="256" w:lineRule="auto"/>
            </w:pPr>
            <w:r>
              <w:t>UNE</w:t>
            </w:r>
          </w:p>
        </w:tc>
        <w:tc>
          <w:tcPr>
            <w:tcW w:w="1014" w:type="dxa"/>
            <w:tcBorders>
              <w:top w:val="single" w:sz="4" w:space="0" w:color="auto"/>
              <w:left w:val="single" w:sz="4" w:space="0" w:color="auto"/>
              <w:bottom w:val="single" w:sz="4" w:space="0" w:color="auto"/>
              <w:right w:val="single" w:sz="4" w:space="0" w:color="auto"/>
            </w:tcBorders>
          </w:tcPr>
          <w:p w14:paraId="4D8B1EEF" w14:textId="433011B9" w:rsidR="00477FC9" w:rsidRDefault="00477FC9">
            <w:pPr>
              <w:spacing w:after="108" w:line="256" w:lineRule="auto"/>
            </w:pPr>
            <w:r>
              <w:t>50140</w:t>
            </w:r>
          </w:p>
        </w:tc>
        <w:tc>
          <w:tcPr>
            <w:tcW w:w="1661" w:type="dxa"/>
            <w:tcBorders>
              <w:top w:val="single" w:sz="4" w:space="0" w:color="auto"/>
              <w:left w:val="single" w:sz="4" w:space="0" w:color="auto"/>
              <w:bottom w:val="single" w:sz="4" w:space="0" w:color="auto"/>
              <w:right w:val="single" w:sz="4" w:space="0" w:color="auto"/>
            </w:tcBorders>
          </w:tcPr>
          <w:p w14:paraId="6D2E8C04" w14:textId="77777777" w:rsidR="00477FC9" w:rsidRDefault="00477FC9">
            <w:pPr>
              <w:spacing w:after="108" w:line="256" w:lineRule="auto"/>
            </w:pPr>
          </w:p>
        </w:tc>
        <w:tc>
          <w:tcPr>
            <w:tcW w:w="2038" w:type="dxa"/>
            <w:tcBorders>
              <w:top w:val="single" w:sz="4" w:space="0" w:color="auto"/>
              <w:left w:val="single" w:sz="4" w:space="0" w:color="auto"/>
              <w:bottom w:val="single" w:sz="4" w:space="0" w:color="auto"/>
              <w:right w:val="single" w:sz="4" w:space="0" w:color="auto"/>
            </w:tcBorders>
          </w:tcPr>
          <w:p w14:paraId="2DBE6373" w14:textId="5789CF68" w:rsidR="00477FC9" w:rsidRDefault="00477FC9" w:rsidP="00477FC9">
            <w:pPr>
              <w:spacing w:after="108" w:line="256" w:lineRule="auto"/>
              <w:jc w:val="center"/>
            </w:pPr>
            <w:r>
              <w:t>Y</w:t>
            </w:r>
          </w:p>
        </w:tc>
      </w:tr>
    </w:tbl>
    <w:p w14:paraId="77C95219" w14:textId="77777777" w:rsidR="00477FC9" w:rsidRDefault="00477FC9" w:rsidP="00477FC9">
      <w:pPr>
        <w:spacing w:before="0" w:after="108" w:line="254" w:lineRule="auto"/>
      </w:pPr>
    </w:p>
    <w:p w14:paraId="49A9A143" w14:textId="77777777" w:rsidR="00477FC9" w:rsidRDefault="00477FC9" w:rsidP="00477FC9">
      <w:pPr>
        <w:spacing w:before="0" w:after="108" w:line="254" w:lineRule="auto"/>
      </w:pPr>
    </w:p>
    <w:p w14:paraId="4AFBBB4A" w14:textId="1A21D1EB" w:rsidR="00477FC9" w:rsidRDefault="00477FC9" w:rsidP="00477FC9">
      <w:pPr>
        <w:spacing w:before="0" w:after="108" w:line="254" w:lineRule="auto"/>
        <w:rPr>
          <w:b/>
          <w:color w:val="auto"/>
          <w:lang w:val="en-CA"/>
        </w:rPr>
      </w:pPr>
      <w:r>
        <w:rPr>
          <w:b/>
        </w:rPr>
        <w:t xml:space="preserve">Regrets: </w:t>
      </w:r>
      <w:r>
        <w:rPr>
          <w:color w:val="auto"/>
        </w:rPr>
        <w:t xml:space="preserve">Shayne Yaschyshyn, CEIU, </w:t>
      </w:r>
      <w:r>
        <w:rPr>
          <w:color w:val="auto"/>
          <w:lang w:val="en-CA"/>
        </w:rPr>
        <w:t>50752, WMAC VP</w:t>
      </w:r>
    </w:p>
    <w:p w14:paraId="3ED8A6C2" w14:textId="781C7D0D" w:rsidR="00477FC9" w:rsidRDefault="00477FC9" w:rsidP="00477FC9">
      <w:pPr>
        <w:spacing w:after="451" w:line="256" w:lineRule="auto"/>
        <w:rPr>
          <w:b/>
        </w:rPr>
      </w:pPr>
    </w:p>
    <w:p w14:paraId="395D0166" w14:textId="5800DB30" w:rsidR="00B46CA0" w:rsidRDefault="005027A0">
      <w:pPr>
        <w:numPr>
          <w:ilvl w:val="0"/>
          <w:numId w:val="1"/>
        </w:numPr>
        <w:spacing w:before="540" w:line="346" w:lineRule="auto"/>
        <w:rPr>
          <w:rFonts w:ascii="Roboto" w:eastAsia="Roboto" w:hAnsi="Roboto" w:cs="Roboto"/>
          <w:color w:val="3F3F3F"/>
          <w:sz w:val="27"/>
          <w:szCs w:val="27"/>
        </w:rPr>
      </w:pPr>
      <w:r>
        <w:rPr>
          <w:rFonts w:ascii="Roboto" w:eastAsia="Roboto" w:hAnsi="Roboto" w:cs="Roboto"/>
          <w:b/>
          <w:color w:val="3F3F3F"/>
          <w:sz w:val="27"/>
          <w:szCs w:val="27"/>
        </w:rPr>
        <w:t>Call to order:</w:t>
      </w:r>
      <w:r>
        <w:rPr>
          <w:rFonts w:ascii="Roboto" w:eastAsia="Roboto" w:hAnsi="Roboto" w:cs="Roboto"/>
          <w:color w:val="3F3F3F"/>
          <w:sz w:val="27"/>
          <w:szCs w:val="27"/>
        </w:rPr>
        <w:br/>
        <w:t>M</w:t>
      </w:r>
      <w:r w:rsidR="00411A3B">
        <w:rPr>
          <w:rFonts w:ascii="Roboto" w:eastAsia="Roboto" w:hAnsi="Roboto" w:cs="Roboto"/>
          <w:color w:val="3F3F3F"/>
          <w:sz w:val="27"/>
          <w:szCs w:val="27"/>
        </w:rPr>
        <w:t>ichael</w:t>
      </w:r>
      <w:r>
        <w:rPr>
          <w:rFonts w:ascii="Roboto" w:eastAsia="Roboto" w:hAnsi="Roboto" w:cs="Roboto"/>
          <w:color w:val="3F3F3F"/>
          <w:sz w:val="27"/>
          <w:szCs w:val="27"/>
        </w:rPr>
        <w:t xml:space="preserve"> Weisgerber called the meeting to order at </w:t>
      </w:r>
      <w:r w:rsidR="005A5361">
        <w:rPr>
          <w:rFonts w:ascii="Roboto" w:eastAsia="Roboto" w:hAnsi="Roboto" w:cs="Roboto"/>
          <w:color w:val="3F3F3F"/>
          <w:sz w:val="27"/>
          <w:szCs w:val="27"/>
        </w:rPr>
        <w:t>5:3</w:t>
      </w:r>
      <w:r w:rsidR="003707DC">
        <w:rPr>
          <w:rFonts w:ascii="Roboto" w:eastAsia="Roboto" w:hAnsi="Roboto" w:cs="Roboto"/>
          <w:color w:val="3F3F3F"/>
          <w:sz w:val="27"/>
          <w:szCs w:val="27"/>
        </w:rPr>
        <w:t>3</w:t>
      </w:r>
      <w:r>
        <w:rPr>
          <w:rFonts w:ascii="Roboto" w:eastAsia="Roboto" w:hAnsi="Roboto" w:cs="Roboto"/>
          <w:color w:val="3F3F3F"/>
          <w:sz w:val="27"/>
          <w:szCs w:val="27"/>
        </w:rPr>
        <w:t xml:space="preserve"> pm.</w:t>
      </w:r>
    </w:p>
    <w:p w14:paraId="400B7FE5" w14:textId="258D68A4" w:rsidR="00B46CA0" w:rsidRDefault="005027A0">
      <w:pPr>
        <w:numPr>
          <w:ilvl w:val="0"/>
          <w:numId w:val="1"/>
        </w:numPr>
        <w:spacing w:before="0" w:line="346" w:lineRule="auto"/>
        <w:rPr>
          <w:rFonts w:ascii="Roboto" w:eastAsia="Roboto" w:hAnsi="Roboto" w:cs="Roboto"/>
          <w:color w:val="3F3F3F"/>
          <w:sz w:val="27"/>
          <w:szCs w:val="27"/>
        </w:rPr>
      </w:pPr>
      <w:r>
        <w:rPr>
          <w:rFonts w:ascii="Roboto" w:eastAsia="Roboto" w:hAnsi="Roboto" w:cs="Roboto"/>
          <w:b/>
          <w:color w:val="3F3F3F"/>
          <w:sz w:val="27"/>
          <w:szCs w:val="27"/>
        </w:rPr>
        <w:lastRenderedPageBreak/>
        <w:t>Statement on Harassment:</w:t>
      </w:r>
      <w:r>
        <w:rPr>
          <w:rFonts w:ascii="Roboto" w:eastAsia="Roboto" w:hAnsi="Roboto" w:cs="Roboto"/>
          <w:color w:val="3F3F3F"/>
          <w:sz w:val="27"/>
          <w:szCs w:val="27"/>
        </w:rPr>
        <w:br/>
      </w:r>
      <w:r w:rsidR="003707DC">
        <w:rPr>
          <w:rFonts w:ascii="Roboto" w:eastAsia="Roboto" w:hAnsi="Roboto" w:cs="Roboto"/>
          <w:color w:val="3F3F3F"/>
          <w:sz w:val="27"/>
          <w:szCs w:val="27"/>
        </w:rPr>
        <w:t>Alicia Zurba</w:t>
      </w:r>
      <w:r>
        <w:rPr>
          <w:rFonts w:ascii="Roboto" w:eastAsia="Roboto" w:hAnsi="Roboto" w:cs="Roboto"/>
          <w:color w:val="3F3F3F"/>
          <w:sz w:val="27"/>
          <w:szCs w:val="27"/>
        </w:rPr>
        <w:t xml:space="preserve"> acted as intervenor for the meeting. </w:t>
      </w:r>
    </w:p>
    <w:p w14:paraId="6B1A2DC1" w14:textId="77777777" w:rsidR="006C6EA9" w:rsidRDefault="005027A0" w:rsidP="006C6EA9">
      <w:pPr>
        <w:spacing w:before="0" w:line="240" w:lineRule="auto"/>
        <w:rPr>
          <w:rFonts w:ascii="Roboto" w:eastAsia="Roboto" w:hAnsi="Roboto" w:cs="Roboto"/>
          <w:color w:val="3F3F3F"/>
          <w:sz w:val="27"/>
          <w:szCs w:val="27"/>
        </w:rPr>
      </w:pPr>
      <w:r>
        <w:rPr>
          <w:rFonts w:ascii="Roboto" w:eastAsia="Roboto" w:hAnsi="Roboto" w:cs="Roboto"/>
          <w:color w:val="3F3F3F"/>
          <w:sz w:val="27"/>
          <w:szCs w:val="27"/>
        </w:rPr>
        <w:t xml:space="preserve"> </w:t>
      </w:r>
    </w:p>
    <w:p w14:paraId="2EFFB350" w14:textId="77777777" w:rsidR="006C6EA9" w:rsidRDefault="006C6EA9" w:rsidP="006C6EA9">
      <w:pPr>
        <w:spacing w:before="0" w:line="240" w:lineRule="auto"/>
        <w:rPr>
          <w:rFonts w:ascii="Roboto" w:eastAsia="Roboto" w:hAnsi="Roboto" w:cs="Roboto"/>
          <w:color w:val="3F3F3F"/>
          <w:sz w:val="27"/>
          <w:szCs w:val="27"/>
        </w:rPr>
      </w:pPr>
    </w:p>
    <w:p w14:paraId="13EEA3C3" w14:textId="665A3DBF" w:rsidR="00D10728" w:rsidRDefault="005027A0" w:rsidP="00D10728">
      <w:pPr>
        <w:numPr>
          <w:ilvl w:val="0"/>
          <w:numId w:val="1"/>
        </w:numPr>
        <w:spacing w:before="0" w:line="240" w:lineRule="auto"/>
        <w:ind w:left="284"/>
        <w:rPr>
          <w:rFonts w:ascii="Roboto" w:eastAsia="Roboto" w:hAnsi="Roboto" w:cs="Roboto"/>
          <w:color w:val="3F3F3F"/>
          <w:sz w:val="27"/>
          <w:szCs w:val="27"/>
        </w:rPr>
      </w:pPr>
      <w:r>
        <w:rPr>
          <w:rFonts w:ascii="Roboto" w:eastAsia="Roboto" w:hAnsi="Roboto" w:cs="Roboto"/>
          <w:b/>
          <w:color w:val="3F3F3F"/>
          <w:sz w:val="27"/>
          <w:szCs w:val="27"/>
        </w:rPr>
        <w:t>A</w:t>
      </w:r>
      <w:r w:rsidR="005A5361">
        <w:rPr>
          <w:rFonts w:ascii="Roboto" w:eastAsia="Roboto" w:hAnsi="Roboto" w:cs="Roboto"/>
          <w:b/>
          <w:color w:val="3F3F3F"/>
          <w:sz w:val="27"/>
          <w:szCs w:val="27"/>
        </w:rPr>
        <w:t xml:space="preserve">doption of </w:t>
      </w:r>
      <w:r w:rsidR="003707DC">
        <w:rPr>
          <w:rFonts w:ascii="Roboto" w:eastAsia="Roboto" w:hAnsi="Roboto" w:cs="Roboto"/>
          <w:b/>
          <w:color w:val="3F3F3F"/>
          <w:sz w:val="27"/>
          <w:szCs w:val="27"/>
        </w:rPr>
        <w:t xml:space="preserve">May 27, </w:t>
      </w:r>
      <w:proofErr w:type="gramStart"/>
      <w:r w:rsidR="003707DC">
        <w:rPr>
          <w:rFonts w:ascii="Roboto" w:eastAsia="Roboto" w:hAnsi="Roboto" w:cs="Roboto"/>
          <w:b/>
          <w:color w:val="3F3F3F"/>
          <w:sz w:val="27"/>
          <w:szCs w:val="27"/>
        </w:rPr>
        <w:t>2025</w:t>
      </w:r>
      <w:proofErr w:type="gramEnd"/>
      <w:r w:rsidR="005A5361">
        <w:rPr>
          <w:rFonts w:ascii="Roboto" w:eastAsia="Roboto" w:hAnsi="Roboto" w:cs="Roboto"/>
          <w:b/>
          <w:color w:val="3F3F3F"/>
          <w:sz w:val="27"/>
          <w:szCs w:val="27"/>
        </w:rPr>
        <w:t xml:space="preserve"> Minutes</w:t>
      </w:r>
      <w:r>
        <w:rPr>
          <w:rFonts w:ascii="Roboto" w:eastAsia="Roboto" w:hAnsi="Roboto" w:cs="Roboto"/>
          <w:b/>
          <w:color w:val="3F3F3F"/>
          <w:sz w:val="27"/>
          <w:szCs w:val="27"/>
        </w:rPr>
        <w:t>:</w:t>
      </w:r>
      <w:r>
        <w:rPr>
          <w:rFonts w:ascii="Roboto" w:eastAsia="Roboto" w:hAnsi="Roboto" w:cs="Roboto"/>
          <w:color w:val="3F3F3F"/>
          <w:sz w:val="27"/>
          <w:szCs w:val="27"/>
        </w:rPr>
        <w:br/>
      </w:r>
    </w:p>
    <w:p w14:paraId="555E1F62" w14:textId="2AA19570" w:rsidR="003707DC" w:rsidRPr="003707DC" w:rsidRDefault="005027A0" w:rsidP="00D10728">
      <w:pPr>
        <w:spacing w:before="0" w:line="240" w:lineRule="auto"/>
        <w:ind w:left="284"/>
        <w:rPr>
          <w:rFonts w:ascii="Roboto" w:eastAsia="Roboto" w:hAnsi="Roboto" w:cs="Roboto"/>
          <w:color w:val="3F3F3F"/>
          <w:sz w:val="27"/>
          <w:szCs w:val="27"/>
        </w:rPr>
      </w:pPr>
      <w:r w:rsidRPr="003707DC">
        <w:rPr>
          <w:rFonts w:ascii="Roboto" w:eastAsia="Roboto" w:hAnsi="Roboto" w:cs="Roboto"/>
          <w:color w:val="3F3F3F"/>
          <w:sz w:val="27"/>
          <w:szCs w:val="27"/>
        </w:rPr>
        <w:t xml:space="preserve">Accepted as presented. </w:t>
      </w:r>
    </w:p>
    <w:p w14:paraId="143645DE" w14:textId="50DC6BD7" w:rsidR="00B46CA0" w:rsidRDefault="005027A0" w:rsidP="00D10728">
      <w:pPr>
        <w:spacing w:before="0" w:line="240" w:lineRule="auto"/>
        <w:ind w:left="284"/>
        <w:rPr>
          <w:rFonts w:ascii="Roboto" w:eastAsia="Roboto" w:hAnsi="Roboto" w:cs="Roboto"/>
          <w:color w:val="3F3F3F"/>
          <w:sz w:val="27"/>
          <w:szCs w:val="27"/>
        </w:rPr>
      </w:pPr>
      <w:r>
        <w:rPr>
          <w:rFonts w:ascii="Roboto" w:eastAsia="Roboto" w:hAnsi="Roboto" w:cs="Roboto"/>
          <w:color w:val="3F3F3F"/>
          <w:sz w:val="27"/>
          <w:szCs w:val="27"/>
        </w:rPr>
        <w:t>M</w:t>
      </w:r>
      <w:r w:rsidR="00411A3B">
        <w:rPr>
          <w:rFonts w:ascii="Roboto" w:eastAsia="Roboto" w:hAnsi="Roboto" w:cs="Roboto"/>
          <w:color w:val="3F3F3F"/>
          <w:sz w:val="27"/>
          <w:szCs w:val="27"/>
        </w:rPr>
        <w:t>otion to accept</w:t>
      </w:r>
      <w:r>
        <w:rPr>
          <w:rFonts w:ascii="Roboto" w:eastAsia="Roboto" w:hAnsi="Roboto" w:cs="Roboto"/>
          <w:color w:val="3F3F3F"/>
          <w:sz w:val="27"/>
          <w:szCs w:val="27"/>
        </w:rPr>
        <w:t xml:space="preserve"> </w:t>
      </w:r>
      <w:r w:rsidR="003707DC">
        <w:rPr>
          <w:rFonts w:ascii="Roboto" w:eastAsia="Roboto" w:hAnsi="Roboto" w:cs="Roboto"/>
          <w:color w:val="3F3F3F"/>
          <w:sz w:val="27"/>
          <w:szCs w:val="27"/>
        </w:rPr>
        <w:t>Alicia Zurba</w:t>
      </w:r>
      <w:r>
        <w:rPr>
          <w:rFonts w:ascii="Roboto" w:eastAsia="Roboto" w:hAnsi="Roboto" w:cs="Roboto"/>
          <w:color w:val="3F3F3F"/>
          <w:sz w:val="27"/>
          <w:szCs w:val="27"/>
        </w:rPr>
        <w:t xml:space="preserve">, </w:t>
      </w:r>
      <w:r w:rsidR="00D10728">
        <w:rPr>
          <w:rFonts w:ascii="Roboto" w:eastAsia="Roboto" w:hAnsi="Roboto" w:cs="Roboto"/>
          <w:color w:val="3F3F3F"/>
          <w:sz w:val="27"/>
          <w:szCs w:val="27"/>
        </w:rPr>
        <w:t>s</w:t>
      </w:r>
      <w:r w:rsidR="00411A3B">
        <w:rPr>
          <w:rFonts w:ascii="Roboto" w:eastAsia="Roboto" w:hAnsi="Roboto" w:cs="Roboto"/>
          <w:color w:val="3F3F3F"/>
          <w:sz w:val="27"/>
          <w:szCs w:val="27"/>
        </w:rPr>
        <w:t>econded</w:t>
      </w:r>
      <w:r>
        <w:rPr>
          <w:rFonts w:ascii="Roboto" w:eastAsia="Roboto" w:hAnsi="Roboto" w:cs="Roboto"/>
          <w:color w:val="3F3F3F"/>
          <w:sz w:val="27"/>
          <w:szCs w:val="27"/>
        </w:rPr>
        <w:t xml:space="preserve"> </w:t>
      </w:r>
      <w:r w:rsidR="00411A3B">
        <w:rPr>
          <w:rFonts w:ascii="Roboto" w:eastAsia="Roboto" w:hAnsi="Roboto" w:cs="Roboto"/>
          <w:color w:val="3F3F3F"/>
          <w:sz w:val="27"/>
          <w:szCs w:val="27"/>
        </w:rPr>
        <w:t>by</w:t>
      </w:r>
      <w:r>
        <w:rPr>
          <w:rFonts w:ascii="Roboto" w:eastAsia="Roboto" w:hAnsi="Roboto" w:cs="Roboto"/>
          <w:color w:val="3F3F3F"/>
          <w:sz w:val="27"/>
          <w:szCs w:val="27"/>
        </w:rPr>
        <w:t xml:space="preserve"> </w:t>
      </w:r>
      <w:r w:rsidR="003707DC">
        <w:rPr>
          <w:rFonts w:ascii="Roboto" w:eastAsia="Roboto" w:hAnsi="Roboto" w:cs="Roboto"/>
          <w:color w:val="3F3F3F"/>
          <w:sz w:val="27"/>
          <w:szCs w:val="27"/>
        </w:rPr>
        <w:t>Nick Verleun</w:t>
      </w:r>
      <w:r>
        <w:rPr>
          <w:rFonts w:ascii="Roboto" w:eastAsia="Roboto" w:hAnsi="Roboto" w:cs="Roboto"/>
          <w:color w:val="3F3F3F"/>
          <w:sz w:val="27"/>
          <w:szCs w:val="27"/>
        </w:rPr>
        <w:br/>
        <w:t>Carried</w:t>
      </w:r>
    </w:p>
    <w:p w14:paraId="2D848F70" w14:textId="77777777" w:rsidR="00D10728" w:rsidRDefault="005A5361" w:rsidP="00D10728">
      <w:pPr>
        <w:pStyle w:val="ListParagraph"/>
        <w:numPr>
          <w:ilvl w:val="0"/>
          <w:numId w:val="1"/>
        </w:numPr>
        <w:spacing w:before="300" w:after="300" w:line="346" w:lineRule="auto"/>
        <w:rPr>
          <w:rFonts w:ascii="Roboto" w:eastAsia="Roboto" w:hAnsi="Roboto" w:cs="Roboto"/>
          <w:color w:val="3F3F3F"/>
          <w:sz w:val="27"/>
          <w:szCs w:val="27"/>
        </w:rPr>
      </w:pPr>
      <w:r w:rsidRPr="005027A0">
        <w:rPr>
          <w:rFonts w:ascii="Roboto" w:eastAsia="Roboto" w:hAnsi="Roboto" w:cs="Roboto"/>
          <w:b/>
          <w:color w:val="3F3F3F"/>
          <w:sz w:val="27"/>
          <w:szCs w:val="27"/>
        </w:rPr>
        <w:t>202</w:t>
      </w:r>
      <w:r w:rsidR="00D10728">
        <w:rPr>
          <w:rFonts w:ascii="Roboto" w:eastAsia="Roboto" w:hAnsi="Roboto" w:cs="Roboto"/>
          <w:b/>
          <w:color w:val="3F3F3F"/>
          <w:sz w:val="27"/>
          <w:szCs w:val="27"/>
        </w:rPr>
        <w:t>5</w:t>
      </w:r>
      <w:r w:rsidRPr="005027A0">
        <w:rPr>
          <w:rFonts w:ascii="Roboto" w:eastAsia="Roboto" w:hAnsi="Roboto" w:cs="Roboto"/>
          <w:b/>
          <w:color w:val="3F3F3F"/>
          <w:sz w:val="27"/>
          <w:szCs w:val="27"/>
        </w:rPr>
        <w:t xml:space="preserve"> </w:t>
      </w:r>
      <w:r w:rsidR="00D10728">
        <w:rPr>
          <w:rFonts w:ascii="Roboto" w:eastAsia="Roboto" w:hAnsi="Roboto" w:cs="Roboto"/>
          <w:b/>
          <w:color w:val="3F3F3F"/>
          <w:sz w:val="27"/>
          <w:szCs w:val="27"/>
        </w:rPr>
        <w:t>Budget Allocation</w:t>
      </w:r>
      <w:r w:rsidRPr="005027A0">
        <w:rPr>
          <w:rFonts w:ascii="Roboto" w:eastAsia="Roboto" w:hAnsi="Roboto" w:cs="Roboto"/>
          <w:b/>
          <w:color w:val="3F3F3F"/>
          <w:sz w:val="27"/>
          <w:szCs w:val="27"/>
        </w:rPr>
        <w:t>:</w:t>
      </w:r>
      <w:r w:rsidR="005027A0" w:rsidRPr="005027A0">
        <w:rPr>
          <w:rFonts w:ascii="Roboto" w:eastAsia="Roboto" w:hAnsi="Roboto" w:cs="Roboto"/>
          <w:b/>
          <w:color w:val="3F3F3F"/>
          <w:sz w:val="27"/>
          <w:szCs w:val="27"/>
        </w:rPr>
        <w:br/>
      </w:r>
      <w:r w:rsidR="00D10728">
        <w:rPr>
          <w:rFonts w:ascii="Roboto" w:eastAsia="Roboto" w:hAnsi="Roboto" w:cs="Roboto"/>
          <w:color w:val="3F3F3F"/>
          <w:sz w:val="27"/>
          <w:szCs w:val="27"/>
        </w:rPr>
        <w:t xml:space="preserve">The budget revisions were submitted, and we now have an approved budget and are in good standing. </w:t>
      </w:r>
    </w:p>
    <w:p w14:paraId="22178194" w14:textId="77777777" w:rsidR="00D10728" w:rsidRDefault="00D10728" w:rsidP="00D10728">
      <w:pPr>
        <w:pStyle w:val="ListParagraph"/>
        <w:spacing w:before="300" w:after="300" w:line="346" w:lineRule="auto"/>
        <w:ind w:left="283"/>
        <w:rPr>
          <w:rFonts w:ascii="Roboto" w:eastAsia="Roboto" w:hAnsi="Roboto" w:cs="Roboto"/>
          <w:b/>
          <w:color w:val="3F3F3F"/>
          <w:sz w:val="27"/>
          <w:szCs w:val="27"/>
        </w:rPr>
      </w:pPr>
    </w:p>
    <w:p w14:paraId="012308AE" w14:textId="0D743A50" w:rsidR="00B46CA0" w:rsidRDefault="00D10728" w:rsidP="00D10728">
      <w:pPr>
        <w:pStyle w:val="ListParagraph"/>
        <w:spacing w:before="300" w:after="300" w:line="346" w:lineRule="auto"/>
        <w:ind w:left="283"/>
        <w:rPr>
          <w:rFonts w:ascii="Roboto" w:eastAsia="Roboto" w:hAnsi="Roboto" w:cs="Roboto"/>
          <w:color w:val="3F3F3F"/>
          <w:sz w:val="27"/>
          <w:szCs w:val="27"/>
        </w:rPr>
      </w:pPr>
      <w:r>
        <w:rPr>
          <w:rFonts w:ascii="Roboto" w:eastAsia="Roboto" w:hAnsi="Roboto" w:cs="Roboto"/>
          <w:color w:val="3F3F3F"/>
          <w:sz w:val="27"/>
          <w:szCs w:val="27"/>
        </w:rPr>
        <w:t xml:space="preserve">The only allocation that was pending were the two amounts for the Women’s events, pending approval of </w:t>
      </w:r>
      <w:r w:rsidR="00477FC9">
        <w:rPr>
          <w:rFonts w:ascii="Roboto" w:eastAsia="Roboto" w:hAnsi="Roboto" w:cs="Roboto"/>
          <w:color w:val="3F3F3F"/>
          <w:sz w:val="27"/>
          <w:szCs w:val="27"/>
        </w:rPr>
        <w:t xml:space="preserve">details and possible transfer to the </w:t>
      </w:r>
      <w:r>
        <w:rPr>
          <w:rFonts w:ascii="Roboto" w:eastAsia="Roboto" w:hAnsi="Roboto" w:cs="Roboto"/>
          <w:color w:val="3F3F3F"/>
          <w:sz w:val="27"/>
          <w:szCs w:val="27"/>
        </w:rPr>
        <w:t>revived Westman and Area Regional Women’s Committee</w:t>
      </w:r>
      <w:r w:rsidR="001C6FA0">
        <w:rPr>
          <w:rFonts w:ascii="Roboto" w:eastAsia="Roboto" w:hAnsi="Roboto" w:cs="Roboto"/>
          <w:color w:val="3F3F3F"/>
          <w:sz w:val="27"/>
          <w:szCs w:val="27"/>
        </w:rPr>
        <w:t>!</w:t>
      </w:r>
    </w:p>
    <w:p w14:paraId="4263F8C5" w14:textId="77777777" w:rsidR="00477FC9" w:rsidRDefault="00477FC9" w:rsidP="00D10728">
      <w:pPr>
        <w:pStyle w:val="ListParagraph"/>
        <w:spacing w:before="300" w:after="300" w:line="346" w:lineRule="auto"/>
        <w:ind w:left="283"/>
        <w:rPr>
          <w:rFonts w:ascii="Roboto" w:eastAsia="Roboto" w:hAnsi="Roboto" w:cs="Roboto"/>
          <w:color w:val="3F3F3F"/>
          <w:sz w:val="27"/>
          <w:szCs w:val="27"/>
        </w:rPr>
      </w:pPr>
    </w:p>
    <w:p w14:paraId="3810A313" w14:textId="5D115A40" w:rsidR="00B46CA0" w:rsidRPr="005027A0" w:rsidRDefault="005027A0" w:rsidP="005027A0">
      <w:pPr>
        <w:pStyle w:val="ListParagraph"/>
        <w:numPr>
          <w:ilvl w:val="0"/>
          <w:numId w:val="1"/>
        </w:numPr>
        <w:spacing w:before="300" w:after="300" w:line="346" w:lineRule="auto"/>
        <w:rPr>
          <w:rFonts w:ascii="Roboto" w:eastAsia="Roboto" w:hAnsi="Roboto" w:cs="Roboto"/>
          <w:b/>
          <w:color w:val="3F3F3F"/>
          <w:sz w:val="27"/>
          <w:szCs w:val="27"/>
        </w:rPr>
      </w:pPr>
      <w:r w:rsidRPr="005027A0">
        <w:rPr>
          <w:rFonts w:ascii="Roboto" w:eastAsia="Roboto" w:hAnsi="Roboto" w:cs="Roboto"/>
          <w:color w:val="3F3F3F"/>
          <w:sz w:val="27"/>
          <w:szCs w:val="27"/>
        </w:rPr>
        <w:t xml:space="preserve"> </w:t>
      </w:r>
      <w:r w:rsidR="00D10728">
        <w:rPr>
          <w:rFonts w:ascii="Roboto" w:eastAsia="Roboto" w:hAnsi="Roboto" w:cs="Roboto"/>
          <w:b/>
          <w:color w:val="3F3F3F"/>
          <w:sz w:val="27"/>
          <w:szCs w:val="27"/>
        </w:rPr>
        <w:t>Upcoming Events</w:t>
      </w:r>
      <w:r w:rsidRPr="005027A0">
        <w:rPr>
          <w:rFonts w:ascii="Roboto" w:eastAsia="Roboto" w:hAnsi="Roboto" w:cs="Roboto"/>
          <w:b/>
          <w:color w:val="3F3F3F"/>
          <w:sz w:val="27"/>
          <w:szCs w:val="27"/>
        </w:rPr>
        <w:t>:</w:t>
      </w:r>
    </w:p>
    <w:p w14:paraId="213CBAAB" w14:textId="10F2DB10" w:rsidR="00AC4CCC" w:rsidRDefault="00D10728" w:rsidP="00D10728">
      <w:pPr>
        <w:spacing w:before="0" w:line="346" w:lineRule="auto"/>
        <w:ind w:left="357"/>
        <w:rPr>
          <w:rFonts w:ascii="Roboto" w:eastAsia="Roboto" w:hAnsi="Roboto" w:cs="Roboto"/>
          <w:color w:val="3F3F3F"/>
          <w:sz w:val="27"/>
          <w:szCs w:val="27"/>
        </w:rPr>
      </w:pPr>
      <w:r>
        <w:rPr>
          <w:rFonts w:ascii="Roboto" w:eastAsia="Roboto" w:hAnsi="Roboto" w:cs="Roboto"/>
          <w:color w:val="3F3F3F"/>
          <w:sz w:val="27"/>
          <w:szCs w:val="27"/>
        </w:rPr>
        <w:t xml:space="preserve">Sep 1, </w:t>
      </w:r>
      <w:proofErr w:type="gramStart"/>
      <w:r>
        <w:rPr>
          <w:rFonts w:ascii="Roboto" w:eastAsia="Roboto" w:hAnsi="Roboto" w:cs="Roboto"/>
          <w:color w:val="3F3F3F"/>
          <w:sz w:val="27"/>
          <w:szCs w:val="27"/>
        </w:rPr>
        <w:t>2025</w:t>
      </w:r>
      <w:proofErr w:type="gramEnd"/>
      <w:r>
        <w:rPr>
          <w:rFonts w:ascii="Roboto" w:eastAsia="Roboto" w:hAnsi="Roboto" w:cs="Roboto"/>
          <w:color w:val="3F3F3F"/>
          <w:sz w:val="27"/>
          <w:szCs w:val="27"/>
        </w:rPr>
        <w:t xml:space="preserve"> 11:30am-3:00pm in Stanley Park – Brandon Labour Day BBQ</w:t>
      </w:r>
    </w:p>
    <w:p w14:paraId="55E21240" w14:textId="54A9CA56" w:rsidR="00D10728" w:rsidRDefault="00D10728" w:rsidP="00D10728">
      <w:pPr>
        <w:spacing w:before="0" w:line="346" w:lineRule="auto"/>
        <w:ind w:left="357"/>
        <w:rPr>
          <w:rFonts w:ascii="Roboto" w:eastAsia="Roboto" w:hAnsi="Roboto" w:cs="Roboto"/>
          <w:color w:val="3F3F3F"/>
          <w:sz w:val="27"/>
          <w:szCs w:val="27"/>
        </w:rPr>
      </w:pPr>
      <w:r w:rsidRPr="00D10728">
        <w:rPr>
          <w:rFonts w:ascii="Roboto" w:eastAsia="Roboto" w:hAnsi="Roboto" w:cs="Roboto"/>
          <w:b/>
          <w:bCs/>
          <w:color w:val="3F3F3F"/>
          <w:sz w:val="27"/>
          <w:szCs w:val="27"/>
        </w:rPr>
        <w:t>Volunteers are needed</w:t>
      </w:r>
      <w:r>
        <w:rPr>
          <w:rFonts w:ascii="Roboto" w:eastAsia="Roboto" w:hAnsi="Roboto" w:cs="Roboto"/>
          <w:color w:val="3F3F3F"/>
          <w:sz w:val="27"/>
          <w:szCs w:val="27"/>
        </w:rPr>
        <w:t>, please speak to Michael Weisgerber if interested.</w:t>
      </w:r>
    </w:p>
    <w:p w14:paraId="17731E4D" w14:textId="77777777" w:rsidR="00D10728" w:rsidRDefault="00D10728" w:rsidP="00D10728">
      <w:pPr>
        <w:spacing w:before="0" w:line="346" w:lineRule="auto"/>
        <w:ind w:left="357"/>
        <w:rPr>
          <w:rFonts w:ascii="Roboto" w:eastAsia="Roboto" w:hAnsi="Roboto" w:cs="Roboto"/>
          <w:color w:val="3F3F3F"/>
          <w:sz w:val="27"/>
          <w:szCs w:val="27"/>
        </w:rPr>
      </w:pPr>
    </w:p>
    <w:p w14:paraId="3338D0DF" w14:textId="71F1F7B9" w:rsidR="00D10728" w:rsidRPr="00AC4CCC" w:rsidRDefault="00D10728" w:rsidP="00D10728">
      <w:pPr>
        <w:spacing w:before="0" w:line="346" w:lineRule="auto"/>
        <w:ind w:left="357"/>
        <w:rPr>
          <w:rFonts w:ascii="Roboto" w:eastAsia="Roboto" w:hAnsi="Roboto" w:cs="Roboto"/>
          <w:color w:val="3F3F3F"/>
          <w:sz w:val="27"/>
          <w:szCs w:val="27"/>
        </w:rPr>
      </w:pPr>
      <w:r>
        <w:rPr>
          <w:rFonts w:ascii="Roboto" w:eastAsia="Roboto" w:hAnsi="Roboto" w:cs="Roboto"/>
          <w:color w:val="3F3F3F"/>
          <w:sz w:val="27"/>
          <w:szCs w:val="27"/>
        </w:rPr>
        <w:t xml:space="preserve">Sep 15, </w:t>
      </w:r>
      <w:proofErr w:type="gramStart"/>
      <w:r>
        <w:rPr>
          <w:rFonts w:ascii="Roboto" w:eastAsia="Roboto" w:hAnsi="Roboto" w:cs="Roboto"/>
          <w:color w:val="3F3F3F"/>
          <w:sz w:val="27"/>
          <w:szCs w:val="27"/>
        </w:rPr>
        <w:t>2025</w:t>
      </w:r>
      <w:proofErr w:type="gramEnd"/>
      <w:r>
        <w:rPr>
          <w:rFonts w:ascii="Roboto" w:eastAsia="Roboto" w:hAnsi="Roboto" w:cs="Roboto"/>
          <w:color w:val="3F3F3F"/>
          <w:sz w:val="27"/>
          <w:szCs w:val="27"/>
        </w:rPr>
        <w:t xml:space="preserve"> 1:00pm-4:00pm at Arts Forward – Neepawa and Area Pride</w:t>
      </w:r>
    </w:p>
    <w:p w14:paraId="2C939379" w14:textId="2A60FBFF" w:rsidR="00B46CA0" w:rsidRPr="005027A0" w:rsidRDefault="00683A74" w:rsidP="005027A0">
      <w:pPr>
        <w:pStyle w:val="ListParagraph"/>
        <w:numPr>
          <w:ilvl w:val="0"/>
          <w:numId w:val="1"/>
        </w:numPr>
        <w:spacing w:before="300" w:after="300" w:line="346" w:lineRule="auto"/>
        <w:rPr>
          <w:rFonts w:ascii="Roboto" w:eastAsia="Roboto" w:hAnsi="Roboto" w:cs="Roboto"/>
          <w:b/>
          <w:color w:val="3F3F3F"/>
          <w:sz w:val="27"/>
          <w:szCs w:val="27"/>
        </w:rPr>
      </w:pPr>
      <w:r>
        <w:rPr>
          <w:rFonts w:ascii="Roboto" w:eastAsia="Roboto" w:hAnsi="Roboto" w:cs="Roboto"/>
          <w:b/>
          <w:color w:val="3F3F3F"/>
          <w:sz w:val="27"/>
          <w:szCs w:val="27"/>
        </w:rPr>
        <w:t>Points from the Floor</w:t>
      </w:r>
      <w:r w:rsidR="005027A0" w:rsidRPr="005027A0">
        <w:rPr>
          <w:rFonts w:ascii="Roboto" w:eastAsia="Roboto" w:hAnsi="Roboto" w:cs="Roboto"/>
          <w:b/>
          <w:color w:val="3F3F3F"/>
          <w:sz w:val="27"/>
          <w:szCs w:val="27"/>
        </w:rPr>
        <w:t>:</w:t>
      </w:r>
    </w:p>
    <w:p w14:paraId="1B565564" w14:textId="0BD00916" w:rsidR="00AC4CCC" w:rsidRPr="00477FC9" w:rsidRDefault="00683A74"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Prairie Regional Council is meeting next weekend August 22-24, 2025. If anyone has anything they would like to bring forward, please contact our PRC representative Alicia Zurba</w:t>
      </w:r>
      <w:r w:rsidR="001C6FA0" w:rsidRPr="00477FC9">
        <w:rPr>
          <w:rFonts w:ascii="Roboto" w:eastAsia="Roboto" w:hAnsi="Roboto" w:cs="Roboto"/>
          <w:color w:val="3F3F3F"/>
          <w:sz w:val="27"/>
          <w:szCs w:val="27"/>
        </w:rPr>
        <w:t>.</w:t>
      </w:r>
    </w:p>
    <w:p w14:paraId="3C9166A1" w14:textId="3CB842BA" w:rsidR="00683A74" w:rsidRPr="00477FC9" w:rsidRDefault="00683A74"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Brandon District </w:t>
      </w:r>
      <w:proofErr w:type="spellStart"/>
      <w:r w:rsidR="00477FC9" w:rsidRPr="00477FC9">
        <w:rPr>
          <w:rFonts w:ascii="Roboto" w:eastAsia="Roboto" w:hAnsi="Roboto" w:cs="Roboto"/>
          <w:color w:val="3F3F3F"/>
          <w:sz w:val="27"/>
          <w:szCs w:val="27"/>
        </w:rPr>
        <w:t>Labour</w:t>
      </w:r>
      <w:proofErr w:type="spellEnd"/>
      <w:r w:rsidR="00477FC9" w:rsidRPr="00477FC9">
        <w:rPr>
          <w:rFonts w:ascii="Roboto" w:eastAsia="Roboto" w:hAnsi="Roboto" w:cs="Roboto"/>
          <w:color w:val="3F3F3F"/>
          <w:sz w:val="27"/>
          <w:szCs w:val="27"/>
        </w:rPr>
        <w:t xml:space="preserve"> Council</w:t>
      </w:r>
      <w:r w:rsidRPr="00477FC9">
        <w:rPr>
          <w:rFonts w:ascii="Roboto" w:eastAsia="Roboto" w:hAnsi="Roboto" w:cs="Roboto"/>
          <w:color w:val="3F3F3F"/>
          <w:sz w:val="27"/>
          <w:szCs w:val="27"/>
        </w:rPr>
        <w:t xml:space="preserve"> is having an </w:t>
      </w:r>
      <w:r w:rsidR="001C6FA0" w:rsidRPr="00477FC9">
        <w:rPr>
          <w:rFonts w:ascii="Roboto" w:eastAsia="Roboto" w:hAnsi="Roboto" w:cs="Roboto"/>
          <w:color w:val="3F3F3F"/>
          <w:sz w:val="27"/>
          <w:szCs w:val="27"/>
        </w:rPr>
        <w:t>E</w:t>
      </w:r>
      <w:r w:rsidRPr="00477FC9">
        <w:rPr>
          <w:rFonts w:ascii="Roboto" w:eastAsia="Roboto" w:hAnsi="Roboto" w:cs="Roboto"/>
          <w:color w:val="3F3F3F"/>
          <w:sz w:val="27"/>
          <w:szCs w:val="27"/>
        </w:rPr>
        <w:t xml:space="preserve">ducation </w:t>
      </w:r>
      <w:r w:rsidR="001C6FA0" w:rsidRPr="00477FC9">
        <w:rPr>
          <w:rFonts w:ascii="Roboto" w:eastAsia="Roboto" w:hAnsi="Roboto" w:cs="Roboto"/>
          <w:color w:val="3F3F3F"/>
          <w:sz w:val="27"/>
          <w:szCs w:val="27"/>
        </w:rPr>
        <w:t>D</w:t>
      </w:r>
      <w:r w:rsidRPr="00477FC9">
        <w:rPr>
          <w:rFonts w:ascii="Roboto" w:eastAsia="Roboto" w:hAnsi="Roboto" w:cs="Roboto"/>
          <w:color w:val="3F3F3F"/>
          <w:sz w:val="27"/>
          <w:szCs w:val="27"/>
        </w:rPr>
        <w:t xml:space="preserve">ay on October 3, </w:t>
      </w:r>
      <w:proofErr w:type="gramStart"/>
      <w:r w:rsidRPr="00477FC9">
        <w:rPr>
          <w:rFonts w:ascii="Roboto" w:eastAsia="Roboto" w:hAnsi="Roboto" w:cs="Roboto"/>
          <w:color w:val="3F3F3F"/>
          <w:sz w:val="27"/>
          <w:szCs w:val="27"/>
        </w:rPr>
        <w:t>2025</w:t>
      </w:r>
      <w:proofErr w:type="gramEnd"/>
      <w:r w:rsidRPr="00477FC9">
        <w:rPr>
          <w:rFonts w:ascii="Roboto" w:eastAsia="Roboto" w:hAnsi="Roboto" w:cs="Roboto"/>
          <w:color w:val="3F3F3F"/>
          <w:sz w:val="27"/>
          <w:szCs w:val="27"/>
        </w:rPr>
        <w:t xml:space="preserve"> where 4 people can attend. Lots of interest in </w:t>
      </w:r>
      <w:r w:rsidRPr="00477FC9">
        <w:rPr>
          <w:rFonts w:ascii="Roboto" w:eastAsia="Roboto" w:hAnsi="Roboto" w:cs="Roboto"/>
          <w:color w:val="3F3F3F"/>
          <w:sz w:val="27"/>
          <w:szCs w:val="27"/>
        </w:rPr>
        <w:lastRenderedPageBreak/>
        <w:t xml:space="preserve">attending was indicated at the meeting. If anyone else is interested, please contact Michael Weisgerber. </w:t>
      </w:r>
    </w:p>
    <w:p w14:paraId="3AEBBD3A" w14:textId="66D96959" w:rsidR="001C6FA0" w:rsidRPr="00477FC9" w:rsidRDefault="001C6FA0"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Fall Education calendar is up on the PSAC website. Courses run from September through November 2025. There is a registration link directly on the PSAC website for those interested in attending any of those courses. </w:t>
      </w:r>
    </w:p>
    <w:p w14:paraId="3E0F81E9" w14:textId="6FD276DB" w:rsidR="001C6FA0" w:rsidRPr="00477FC9" w:rsidRDefault="001C6FA0"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United Way contacted the WMAC regarding registration fees for the upcoming United Way Holiday Tree Auction held on November 27, 2025. Ticket prices have changed from $20 to $30 per person. This payment is covered by the WMAC budget so there is no expectation of payment from membership. Contact Michael Weisgerber if you are interested in attending the Tree Auction.</w:t>
      </w:r>
    </w:p>
    <w:p w14:paraId="56621CF2" w14:textId="68AF7982" w:rsidR="0007171D" w:rsidRPr="00477FC9" w:rsidRDefault="001C6FA0"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Brandon Pride was successful. More volunteers are required as only two people attended and </w:t>
      </w:r>
      <w:proofErr w:type="gramStart"/>
      <w:r w:rsidRPr="00477FC9">
        <w:rPr>
          <w:rFonts w:ascii="Roboto" w:eastAsia="Roboto" w:hAnsi="Roboto" w:cs="Roboto"/>
          <w:color w:val="3F3F3F"/>
          <w:sz w:val="27"/>
          <w:szCs w:val="27"/>
        </w:rPr>
        <w:t>were not able to</w:t>
      </w:r>
      <w:proofErr w:type="gramEnd"/>
      <w:r w:rsidRPr="00477FC9">
        <w:rPr>
          <w:rFonts w:ascii="Roboto" w:eastAsia="Roboto" w:hAnsi="Roboto" w:cs="Roboto"/>
          <w:color w:val="3F3F3F"/>
          <w:sz w:val="27"/>
          <w:szCs w:val="27"/>
        </w:rPr>
        <w:t xml:space="preserve"> participate in the Pride Parade itself because of a shortage of people </w:t>
      </w:r>
      <w:proofErr w:type="gramStart"/>
      <w:r w:rsidRPr="00477FC9">
        <w:rPr>
          <w:rFonts w:ascii="Roboto" w:eastAsia="Roboto" w:hAnsi="Roboto" w:cs="Roboto"/>
          <w:color w:val="3F3F3F"/>
          <w:sz w:val="27"/>
          <w:szCs w:val="27"/>
        </w:rPr>
        <w:t>to monitor</w:t>
      </w:r>
      <w:proofErr w:type="gramEnd"/>
      <w:r w:rsidRPr="00477FC9">
        <w:rPr>
          <w:rFonts w:ascii="Roboto" w:eastAsia="Roboto" w:hAnsi="Roboto" w:cs="Roboto"/>
          <w:color w:val="3F3F3F"/>
          <w:sz w:val="27"/>
          <w:szCs w:val="27"/>
        </w:rPr>
        <w:t xml:space="preserve"> </w:t>
      </w:r>
      <w:r w:rsidR="0007171D" w:rsidRPr="00477FC9">
        <w:rPr>
          <w:rFonts w:ascii="Roboto" w:eastAsia="Roboto" w:hAnsi="Roboto" w:cs="Roboto"/>
          <w:color w:val="3F3F3F"/>
          <w:sz w:val="27"/>
          <w:szCs w:val="27"/>
        </w:rPr>
        <w:t>all</w:t>
      </w:r>
      <w:r w:rsidRPr="00477FC9">
        <w:rPr>
          <w:rFonts w:ascii="Roboto" w:eastAsia="Roboto" w:hAnsi="Roboto" w:cs="Roboto"/>
          <w:color w:val="3F3F3F"/>
          <w:sz w:val="27"/>
          <w:szCs w:val="27"/>
        </w:rPr>
        <w:t xml:space="preserve"> the merch blowing away in the wind and </w:t>
      </w:r>
      <w:r w:rsidR="0007171D" w:rsidRPr="00477FC9">
        <w:rPr>
          <w:rFonts w:ascii="Roboto" w:eastAsia="Roboto" w:hAnsi="Roboto" w:cs="Roboto"/>
          <w:color w:val="3F3F3F"/>
          <w:sz w:val="27"/>
          <w:szCs w:val="27"/>
        </w:rPr>
        <w:t xml:space="preserve">supervising the tent. One member joined our group after the </w:t>
      </w:r>
      <w:proofErr w:type="gramStart"/>
      <w:r w:rsidR="0007171D" w:rsidRPr="00477FC9">
        <w:rPr>
          <w:rFonts w:ascii="Roboto" w:eastAsia="Roboto" w:hAnsi="Roboto" w:cs="Roboto"/>
          <w:color w:val="3F3F3F"/>
          <w:sz w:val="27"/>
          <w:szCs w:val="27"/>
        </w:rPr>
        <w:t>Parade</w:t>
      </w:r>
      <w:proofErr w:type="gramEnd"/>
      <w:r w:rsidR="0007171D" w:rsidRPr="00477FC9">
        <w:rPr>
          <w:rFonts w:ascii="Roboto" w:eastAsia="Roboto" w:hAnsi="Roboto" w:cs="Roboto"/>
          <w:color w:val="3F3F3F"/>
          <w:sz w:val="27"/>
          <w:szCs w:val="27"/>
        </w:rPr>
        <w:t xml:space="preserve"> and she was a great advocate and cheerleader as well as a welcome addition to our small pairing. </w:t>
      </w:r>
    </w:p>
    <w:p w14:paraId="7431E8E1" w14:textId="130C8D55" w:rsidR="0007171D" w:rsidRPr="00477FC9" w:rsidRDefault="0007171D"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PRC Summit was also successful! Emphasis was on the annual report packages and how to submit the paperwork in an outline that is understood by all. This is an ongoing conversation regarding Area Councils strategic plan to engage new members and maintain existing membership mobilization without burnout. We did a SWOT analysis on our existing Area Councils that consist of both larger cities and smaller cities covering a vast area. We will eagerly anticipate the summary notes from the Summit as a follow-up. Alicia will </w:t>
      </w:r>
      <w:proofErr w:type="gramStart"/>
      <w:r w:rsidRPr="00477FC9">
        <w:rPr>
          <w:rFonts w:ascii="Roboto" w:eastAsia="Roboto" w:hAnsi="Roboto" w:cs="Roboto"/>
          <w:color w:val="3F3F3F"/>
          <w:sz w:val="27"/>
          <w:szCs w:val="27"/>
        </w:rPr>
        <w:t>address at</w:t>
      </w:r>
      <w:proofErr w:type="gramEnd"/>
      <w:r w:rsidRPr="00477FC9">
        <w:rPr>
          <w:rFonts w:ascii="Roboto" w:eastAsia="Roboto" w:hAnsi="Roboto" w:cs="Roboto"/>
          <w:color w:val="3F3F3F"/>
          <w:sz w:val="27"/>
          <w:szCs w:val="27"/>
        </w:rPr>
        <w:t xml:space="preserve"> the upcoming August </w:t>
      </w:r>
      <w:r w:rsidRPr="00477FC9">
        <w:rPr>
          <w:rFonts w:ascii="Roboto" w:eastAsia="Roboto" w:hAnsi="Roboto" w:cs="Roboto"/>
          <w:color w:val="3F3F3F"/>
          <w:sz w:val="27"/>
          <w:szCs w:val="27"/>
        </w:rPr>
        <w:lastRenderedPageBreak/>
        <w:t xml:space="preserve">PRC meeting. Currently and in the meantime, we have an Area Council “What’s App” to keep the conversations going among the Prairie Area Council </w:t>
      </w:r>
      <w:proofErr w:type="spellStart"/>
      <w:proofErr w:type="gramStart"/>
      <w:r w:rsidRPr="00477FC9">
        <w:rPr>
          <w:rFonts w:ascii="Roboto" w:eastAsia="Roboto" w:hAnsi="Roboto" w:cs="Roboto"/>
          <w:color w:val="3F3F3F"/>
          <w:sz w:val="27"/>
          <w:szCs w:val="27"/>
        </w:rPr>
        <w:t>members.Some</w:t>
      </w:r>
      <w:proofErr w:type="spellEnd"/>
      <w:proofErr w:type="gramEnd"/>
      <w:r w:rsidRPr="00477FC9">
        <w:rPr>
          <w:rFonts w:ascii="Roboto" w:eastAsia="Roboto" w:hAnsi="Roboto" w:cs="Roboto"/>
          <w:color w:val="3F3F3F"/>
          <w:sz w:val="27"/>
          <w:szCs w:val="27"/>
        </w:rPr>
        <w:t xml:space="preserve"> brainstorming ideas regarding welcoming new membership were presented. Podcasts or </w:t>
      </w:r>
      <w:proofErr w:type="gramStart"/>
      <w:r w:rsidRPr="00477FC9">
        <w:rPr>
          <w:rFonts w:ascii="Roboto" w:eastAsia="Roboto" w:hAnsi="Roboto" w:cs="Roboto"/>
          <w:color w:val="3F3F3F"/>
          <w:sz w:val="27"/>
          <w:szCs w:val="27"/>
        </w:rPr>
        <w:t>Audio-books</w:t>
      </w:r>
      <w:proofErr w:type="gramEnd"/>
      <w:r w:rsidRPr="00477FC9">
        <w:rPr>
          <w:rFonts w:ascii="Roboto" w:eastAsia="Roboto" w:hAnsi="Roboto" w:cs="Roboto"/>
          <w:color w:val="3F3F3F"/>
          <w:sz w:val="27"/>
          <w:szCs w:val="27"/>
        </w:rPr>
        <w:t xml:space="preserve"> to introduce new members to the Union and explain what we stand for and what we are all about might be something to consider. </w:t>
      </w:r>
    </w:p>
    <w:p w14:paraId="6232DBF3" w14:textId="0A478AFC" w:rsidR="0007171D" w:rsidRPr="00477FC9" w:rsidRDefault="0007171D"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Westman and Area Regional Women’s Committee is up and running. Marianne Hladun (REVP) has given the go ahead to get started. Gelina has contacted the bank to open an account. September 9, </w:t>
      </w:r>
      <w:proofErr w:type="gramStart"/>
      <w:r w:rsidRPr="00477FC9">
        <w:rPr>
          <w:rFonts w:ascii="Roboto" w:eastAsia="Roboto" w:hAnsi="Roboto" w:cs="Roboto"/>
          <w:color w:val="3F3F3F"/>
          <w:sz w:val="27"/>
          <w:szCs w:val="27"/>
        </w:rPr>
        <w:t>2025</w:t>
      </w:r>
      <w:proofErr w:type="gramEnd"/>
      <w:r w:rsidRPr="00477FC9">
        <w:rPr>
          <w:rFonts w:ascii="Roboto" w:eastAsia="Roboto" w:hAnsi="Roboto" w:cs="Roboto"/>
          <w:color w:val="3F3F3F"/>
          <w:sz w:val="27"/>
          <w:szCs w:val="27"/>
        </w:rPr>
        <w:t xml:space="preserve"> at 6:00pm at the Brandon District Labour Council Office is the next tentative meeting time and date. </w:t>
      </w:r>
    </w:p>
    <w:p w14:paraId="6B13FFF7" w14:textId="008489F8" w:rsidR="001C6FA0" w:rsidRDefault="0007171D" w:rsidP="00477FC9">
      <w:pPr>
        <w:pStyle w:val="ListParagraph"/>
        <w:numPr>
          <w:ilvl w:val="1"/>
          <w:numId w:val="1"/>
        </w:numPr>
        <w:spacing w:before="300" w:after="300" w:line="346" w:lineRule="auto"/>
        <w:rPr>
          <w:rFonts w:ascii="Roboto" w:eastAsia="Roboto" w:hAnsi="Roboto" w:cs="Roboto"/>
          <w:color w:val="3F3F3F"/>
          <w:sz w:val="27"/>
          <w:szCs w:val="27"/>
        </w:rPr>
      </w:pPr>
      <w:r w:rsidRPr="00477FC9">
        <w:rPr>
          <w:rFonts w:ascii="Roboto" w:eastAsia="Roboto" w:hAnsi="Roboto" w:cs="Roboto"/>
          <w:color w:val="3F3F3F"/>
          <w:sz w:val="27"/>
          <w:szCs w:val="27"/>
        </w:rPr>
        <w:t xml:space="preserve">Nick Verleun is headed to Kingston, Ontario to attend the Ontario Reginal Conference for 2 days in October. </w:t>
      </w:r>
    </w:p>
    <w:p w14:paraId="63CC471A" w14:textId="77777777" w:rsidR="00477FC9" w:rsidRPr="00477FC9" w:rsidRDefault="00477FC9" w:rsidP="00477FC9">
      <w:pPr>
        <w:pStyle w:val="ListParagraph"/>
        <w:spacing w:before="300" w:after="300" w:line="346" w:lineRule="auto"/>
        <w:ind w:left="1440"/>
        <w:rPr>
          <w:rFonts w:ascii="Roboto" w:eastAsia="Roboto" w:hAnsi="Roboto" w:cs="Roboto"/>
          <w:color w:val="3F3F3F"/>
          <w:sz w:val="27"/>
          <w:szCs w:val="27"/>
        </w:rPr>
      </w:pPr>
    </w:p>
    <w:p w14:paraId="4952F200" w14:textId="682D39C2" w:rsidR="00B46CA0" w:rsidRPr="005027A0" w:rsidRDefault="005027A0" w:rsidP="005027A0">
      <w:pPr>
        <w:pStyle w:val="ListParagraph"/>
        <w:numPr>
          <w:ilvl w:val="0"/>
          <w:numId w:val="1"/>
        </w:numPr>
        <w:spacing w:before="300" w:after="300" w:line="346" w:lineRule="auto"/>
        <w:rPr>
          <w:rFonts w:ascii="Roboto" w:eastAsia="Roboto" w:hAnsi="Roboto" w:cs="Roboto"/>
          <w:color w:val="3F3F3F"/>
          <w:sz w:val="27"/>
          <w:szCs w:val="27"/>
        </w:rPr>
      </w:pPr>
      <w:r w:rsidRPr="005027A0">
        <w:rPr>
          <w:rFonts w:ascii="Roboto" w:eastAsia="Roboto" w:hAnsi="Roboto" w:cs="Roboto"/>
          <w:b/>
          <w:color w:val="3F3F3F"/>
          <w:sz w:val="27"/>
          <w:szCs w:val="27"/>
        </w:rPr>
        <w:t>Meeting adjourned:</w:t>
      </w:r>
      <w:r w:rsidRPr="005027A0">
        <w:rPr>
          <w:rFonts w:ascii="Roboto" w:eastAsia="Roboto" w:hAnsi="Roboto" w:cs="Roboto"/>
          <w:color w:val="3F3F3F"/>
          <w:sz w:val="27"/>
          <w:szCs w:val="27"/>
        </w:rPr>
        <w:t xml:space="preserve"> at 6:</w:t>
      </w:r>
      <w:r w:rsidR="006C6EA9">
        <w:rPr>
          <w:rFonts w:ascii="Roboto" w:eastAsia="Roboto" w:hAnsi="Roboto" w:cs="Roboto"/>
          <w:color w:val="3F3F3F"/>
          <w:sz w:val="27"/>
          <w:szCs w:val="27"/>
        </w:rPr>
        <w:t>14</w:t>
      </w:r>
      <w:r w:rsidRPr="005027A0">
        <w:rPr>
          <w:rFonts w:ascii="Roboto" w:eastAsia="Roboto" w:hAnsi="Roboto" w:cs="Roboto"/>
          <w:color w:val="3F3F3F"/>
          <w:sz w:val="27"/>
          <w:szCs w:val="27"/>
        </w:rPr>
        <w:t>pm</w:t>
      </w:r>
    </w:p>
    <w:sectPr w:rsidR="00B46CA0" w:rsidRPr="005027A0">
      <w:headerReference w:type="default" r:id="rId8"/>
      <w:headerReference w:type="first" r:id="rId9"/>
      <w:footerReference w:type="first" r:id="rId10"/>
      <w:pgSz w:w="12240" w:h="15840"/>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D28A" w14:textId="77777777" w:rsidR="00611B43" w:rsidRDefault="00611B43">
      <w:pPr>
        <w:spacing w:before="0" w:line="240" w:lineRule="auto"/>
      </w:pPr>
      <w:r>
        <w:separator/>
      </w:r>
    </w:p>
  </w:endnote>
  <w:endnote w:type="continuationSeparator" w:id="0">
    <w:p w14:paraId="1B7DE1D1" w14:textId="77777777" w:rsidR="00611B43" w:rsidRDefault="00611B4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Playfair Display">
    <w:charset w:val="00"/>
    <w:family w:val="auto"/>
    <w:pitch w:val="variable"/>
    <w:sig w:usb0="20000207"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D114" w14:textId="77777777" w:rsidR="00B46CA0" w:rsidRDefault="00B46CA0">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1577A" w14:textId="77777777" w:rsidR="00611B43" w:rsidRDefault="00611B43">
      <w:pPr>
        <w:spacing w:before="0" w:line="240" w:lineRule="auto"/>
      </w:pPr>
      <w:r>
        <w:separator/>
      </w:r>
    </w:p>
  </w:footnote>
  <w:footnote w:type="continuationSeparator" w:id="0">
    <w:p w14:paraId="435B4B98" w14:textId="77777777" w:rsidR="00611B43" w:rsidRDefault="00611B4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6913" w14:textId="77777777" w:rsidR="00B46CA0" w:rsidRDefault="00B46CA0">
    <w:pPr>
      <w:pBdr>
        <w:top w:val="nil"/>
        <w:left w:val="nil"/>
        <w:bottom w:val="nil"/>
        <w:right w:val="nil"/>
        <w:between w:val="nil"/>
      </w:pBdr>
      <w:spacing w:before="0" w:line="240" w:lineRule="auto"/>
      <w:rPr>
        <w:color w:val="B7B7B7"/>
        <w:sz w:val="12"/>
        <w:szCs w:val="12"/>
      </w:rPr>
    </w:pPr>
  </w:p>
  <w:tbl>
    <w:tblPr>
      <w:tblStyle w:val="a"/>
      <w:tblW w:w="12660" w:type="dxa"/>
      <w:tblInd w:w="-1875" w:type="dxa"/>
      <w:tblLayout w:type="fixed"/>
      <w:tblLook w:val="0600" w:firstRow="0" w:lastRow="0" w:firstColumn="0" w:lastColumn="0" w:noHBand="1" w:noVBand="1"/>
    </w:tblPr>
    <w:tblGrid>
      <w:gridCol w:w="9075"/>
      <w:gridCol w:w="3585"/>
    </w:tblGrid>
    <w:tr w:rsidR="00B46CA0" w14:paraId="22BA12FA" w14:textId="77777777">
      <w:trPr>
        <w:trHeight w:val="900"/>
      </w:trPr>
      <w:tc>
        <w:tcPr>
          <w:tcW w:w="9075" w:type="dxa"/>
          <w:tcBorders>
            <w:top w:val="single" w:sz="8" w:space="0" w:color="F75D5D"/>
            <w:left w:val="single" w:sz="8" w:space="0" w:color="F75D5D"/>
            <w:bottom w:val="single" w:sz="8" w:space="0" w:color="F75D5D"/>
            <w:right w:val="single" w:sz="8" w:space="0" w:color="F75D5D"/>
          </w:tcBorders>
          <w:shd w:val="clear" w:color="auto" w:fill="F75D5D"/>
          <w:tcMar>
            <w:top w:w="100" w:type="dxa"/>
            <w:left w:w="100" w:type="dxa"/>
            <w:bottom w:w="100" w:type="dxa"/>
            <w:right w:w="100" w:type="dxa"/>
          </w:tcMar>
          <w:vAlign w:val="center"/>
        </w:tcPr>
        <w:p w14:paraId="51B1D92A" w14:textId="77777777" w:rsidR="00B46CA0" w:rsidRDefault="00B46CA0">
          <w:pPr>
            <w:pStyle w:val="Subtitle"/>
            <w:pBdr>
              <w:top w:val="nil"/>
              <w:left w:val="nil"/>
              <w:bottom w:val="nil"/>
              <w:right w:val="nil"/>
              <w:between w:val="nil"/>
            </w:pBdr>
            <w:spacing w:before="0" w:line="240" w:lineRule="auto"/>
            <w:ind w:left="1710" w:right="0"/>
            <w:rPr>
              <w:color w:val="FFFFFF"/>
              <w:sz w:val="20"/>
              <w:szCs w:val="20"/>
            </w:rPr>
          </w:pPr>
          <w:bookmarkStart w:id="1" w:name="_5j58lbuh52rf" w:colFirst="0" w:colLast="0"/>
          <w:bookmarkEnd w:id="1"/>
        </w:p>
      </w:tc>
      <w:bookmarkStart w:id="2" w:name="_f5jbq7ljyseu" w:colFirst="0" w:colLast="0"/>
      <w:bookmarkEnd w:id="2"/>
      <w:tc>
        <w:tcPr>
          <w:tcW w:w="3585" w:type="dxa"/>
          <w:tcBorders>
            <w:top w:val="single" w:sz="8" w:space="0" w:color="F75D5D"/>
            <w:left w:val="single" w:sz="8" w:space="0" w:color="F75D5D"/>
            <w:bottom w:val="single" w:sz="8" w:space="0" w:color="F75D5D"/>
            <w:right w:val="single" w:sz="8" w:space="0" w:color="F75D5D"/>
          </w:tcBorders>
          <w:shd w:val="clear" w:color="auto" w:fill="F75D5D"/>
          <w:tcMar>
            <w:top w:w="100" w:type="dxa"/>
            <w:left w:w="100" w:type="dxa"/>
            <w:bottom w:w="100" w:type="dxa"/>
            <w:right w:w="100" w:type="dxa"/>
          </w:tcMar>
          <w:vAlign w:val="center"/>
        </w:tcPr>
        <w:p w14:paraId="2EE5033D" w14:textId="77777777" w:rsidR="00B46CA0" w:rsidRDefault="005027A0">
          <w:pPr>
            <w:pStyle w:val="Subtitle"/>
            <w:pBdr>
              <w:top w:val="nil"/>
              <w:left w:val="nil"/>
              <w:bottom w:val="nil"/>
              <w:right w:val="nil"/>
              <w:between w:val="nil"/>
            </w:pBdr>
            <w:spacing w:before="0" w:line="240" w:lineRule="auto"/>
            <w:ind w:right="0"/>
            <w:jc w:val="center"/>
            <w:rPr>
              <w:color w:val="FFFFFF"/>
              <w:sz w:val="20"/>
              <w:szCs w:val="20"/>
            </w:rPr>
          </w:pPr>
          <w:r>
            <w:rPr>
              <w:color w:val="FFFFFF"/>
              <w:sz w:val="20"/>
              <w:szCs w:val="20"/>
            </w:rPr>
            <w:fldChar w:fldCharType="begin"/>
          </w:r>
          <w:r>
            <w:rPr>
              <w:color w:val="FFFFFF"/>
              <w:sz w:val="20"/>
              <w:szCs w:val="20"/>
            </w:rPr>
            <w:instrText>PAGE</w:instrText>
          </w:r>
          <w:r>
            <w:rPr>
              <w:color w:val="FFFFFF"/>
              <w:sz w:val="20"/>
              <w:szCs w:val="20"/>
            </w:rPr>
            <w:fldChar w:fldCharType="separate"/>
          </w:r>
          <w:r w:rsidR="004B7FAA">
            <w:rPr>
              <w:noProof/>
              <w:color w:val="FFFFFF"/>
              <w:sz w:val="20"/>
              <w:szCs w:val="20"/>
            </w:rPr>
            <w:t>2</w:t>
          </w:r>
          <w:r>
            <w:rPr>
              <w:color w:val="FFFFFF"/>
              <w:sz w:val="20"/>
              <w:szCs w:val="20"/>
            </w:rPr>
            <w:fldChar w:fldCharType="end"/>
          </w:r>
        </w:p>
      </w:tc>
    </w:tr>
  </w:tbl>
  <w:p w14:paraId="5776D62A" w14:textId="77777777" w:rsidR="00B46CA0" w:rsidRDefault="00B46CA0">
    <w:pPr>
      <w:pBdr>
        <w:top w:val="nil"/>
        <w:left w:val="nil"/>
        <w:bottom w:val="nil"/>
        <w:right w:val="nil"/>
        <w:between w:val="nil"/>
      </w:pBdr>
      <w:spacing w:before="0" w:line="240" w:lineRule="auto"/>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2F20" w14:textId="77777777" w:rsidR="00B46CA0" w:rsidRDefault="00B46CA0">
    <w:pPr>
      <w:pBdr>
        <w:top w:val="nil"/>
        <w:left w:val="nil"/>
        <w:bottom w:val="nil"/>
        <w:right w:val="nil"/>
        <w:between w:val="nil"/>
      </w:pBdr>
    </w:pPr>
  </w:p>
  <w:p w14:paraId="45BBBCBC" w14:textId="77777777" w:rsidR="00B46CA0" w:rsidRDefault="00B46CA0">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A4DB3"/>
    <w:multiLevelType w:val="hybridMultilevel"/>
    <w:tmpl w:val="AAF063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5E68CB"/>
    <w:multiLevelType w:val="multilevel"/>
    <w:tmpl w:val="0F72E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956344"/>
    <w:multiLevelType w:val="multilevel"/>
    <w:tmpl w:val="1272042C"/>
    <w:lvl w:ilvl="0">
      <w:start w:val="1"/>
      <w:numFmt w:val="decimal"/>
      <w:lvlText w:val="%1."/>
      <w:lvlJc w:val="left"/>
      <w:pPr>
        <w:ind w:left="283"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77898538">
    <w:abstractNumId w:val="2"/>
  </w:num>
  <w:num w:numId="2" w16cid:durableId="481119569">
    <w:abstractNumId w:val="1"/>
  </w:num>
  <w:num w:numId="3" w16cid:durableId="185604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CA0"/>
    <w:rsid w:val="0007171D"/>
    <w:rsid w:val="00142B5E"/>
    <w:rsid w:val="001C6FA0"/>
    <w:rsid w:val="00240545"/>
    <w:rsid w:val="002E373A"/>
    <w:rsid w:val="003707DC"/>
    <w:rsid w:val="0037425C"/>
    <w:rsid w:val="00411A3B"/>
    <w:rsid w:val="00477FC9"/>
    <w:rsid w:val="004B7FAA"/>
    <w:rsid w:val="004E285C"/>
    <w:rsid w:val="005027A0"/>
    <w:rsid w:val="00506BF1"/>
    <w:rsid w:val="005A5361"/>
    <w:rsid w:val="005E634F"/>
    <w:rsid w:val="00611B43"/>
    <w:rsid w:val="00683A74"/>
    <w:rsid w:val="006C6EA9"/>
    <w:rsid w:val="0076277F"/>
    <w:rsid w:val="007C5466"/>
    <w:rsid w:val="00842C71"/>
    <w:rsid w:val="00891B06"/>
    <w:rsid w:val="00A120FE"/>
    <w:rsid w:val="00AC4CCC"/>
    <w:rsid w:val="00AC5383"/>
    <w:rsid w:val="00AE0254"/>
    <w:rsid w:val="00B46CA0"/>
    <w:rsid w:val="00C008B2"/>
    <w:rsid w:val="00D10728"/>
    <w:rsid w:val="00D91D00"/>
    <w:rsid w:val="00FB31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84AD"/>
  <w15:docId w15:val="{616451C7-4760-4389-B962-EA0438B9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color w:val="666666"/>
        <w:sz w:val="22"/>
        <w:szCs w:val="22"/>
        <w:lang w:val="en" w:eastAsia="en-CA"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480" w:line="240" w:lineRule="auto"/>
      <w:ind w:right="-30"/>
      <w:outlineLvl w:val="0"/>
    </w:pPr>
    <w:rPr>
      <w:rFonts w:ascii="Playfair Display" w:eastAsia="Playfair Display" w:hAnsi="Playfair Display" w:cs="Playfair Display"/>
      <w:b/>
      <w:color w:val="F75D5D"/>
      <w:sz w:val="32"/>
      <w:szCs w:val="32"/>
    </w:rPr>
  </w:style>
  <w:style w:type="paragraph" w:styleId="Heading2">
    <w:name w:val="heading 2"/>
    <w:basedOn w:val="Normal"/>
    <w:next w:val="Normal"/>
    <w:uiPriority w:val="9"/>
    <w:semiHidden/>
    <w:unhideWhenUsed/>
    <w:qFormat/>
    <w:pPr>
      <w:spacing w:before="200"/>
      <w:ind w:right="-30"/>
      <w:outlineLvl w:val="1"/>
    </w:pPr>
    <w:rPr>
      <w:rFonts w:ascii="Playfair Display" w:eastAsia="Playfair Display" w:hAnsi="Playfair Display" w:cs="Playfair Display"/>
      <w:b/>
      <w:color w:val="000000"/>
      <w:sz w:val="24"/>
      <w:szCs w:val="24"/>
    </w:rPr>
  </w:style>
  <w:style w:type="paragraph" w:styleId="Heading3">
    <w:name w:val="heading 3"/>
    <w:basedOn w:val="Normal"/>
    <w:next w:val="Normal"/>
    <w:uiPriority w:val="9"/>
    <w:semiHidden/>
    <w:unhideWhenUsed/>
    <w:qFormat/>
    <w:pPr>
      <w:spacing w:before="200"/>
      <w:ind w:right="-30"/>
      <w:outlineLvl w:val="2"/>
    </w:pPr>
    <w:rPr>
      <w:b/>
      <w:color w:val="000000"/>
      <w:sz w:val="24"/>
      <w:szCs w:val="24"/>
    </w:rPr>
  </w:style>
  <w:style w:type="paragraph" w:styleId="Heading4">
    <w:name w:val="heading 4"/>
    <w:basedOn w:val="Normal"/>
    <w:next w:val="Normal"/>
    <w:uiPriority w:val="9"/>
    <w:semiHidden/>
    <w:unhideWhenUsed/>
    <w:qFormat/>
    <w:pPr>
      <w:outlineLvl w:val="3"/>
    </w:pPr>
    <w:rPr>
      <w:b/>
      <w:color w:val="000000"/>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00" w:line="240" w:lineRule="auto"/>
      <w:ind w:right="-30"/>
    </w:pPr>
    <w:rPr>
      <w:rFonts w:ascii="Playfair Display" w:eastAsia="Playfair Display" w:hAnsi="Playfair Display" w:cs="Playfair Display"/>
      <w:b/>
      <w:color w:val="F75D5D"/>
      <w:sz w:val="72"/>
      <w:szCs w:val="72"/>
    </w:rPr>
  </w:style>
  <w:style w:type="paragraph" w:styleId="Subtitle">
    <w:name w:val="Subtitle"/>
    <w:basedOn w:val="Normal"/>
    <w:next w:val="Normal"/>
    <w:uiPriority w:val="11"/>
    <w:qFormat/>
    <w:pPr>
      <w:spacing w:before="200"/>
      <w:ind w:right="-30"/>
    </w:pPr>
    <w:rPr>
      <w:b/>
      <w:color w:val="000000"/>
      <w:sz w:val="24"/>
      <w:szCs w:val="24"/>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C4CCC"/>
    <w:pPr>
      <w:ind w:left="720"/>
      <w:contextualSpacing/>
    </w:pPr>
  </w:style>
  <w:style w:type="table" w:styleId="TableGrid">
    <w:name w:val="Table Grid"/>
    <w:basedOn w:val="TableNormal"/>
    <w:uiPriority w:val="39"/>
    <w:rsid w:val="00477FC9"/>
    <w:pPr>
      <w:spacing w:before="0" w:line="240" w:lineRule="auto"/>
    </w:pPr>
    <w:rPr>
      <w:rFonts w:asciiTheme="minorHAnsi" w:eastAsiaTheme="minorEastAsia" w:hAnsiTheme="minorHAnsi" w:cstheme="minorBidi"/>
      <w:color w:val="auto"/>
      <w:kern w:val="2"/>
      <w:sz w:val="24"/>
      <w:szCs w:val="24"/>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17972">
      <w:bodyDiv w:val="1"/>
      <w:marLeft w:val="0"/>
      <w:marRight w:val="0"/>
      <w:marTop w:val="0"/>
      <w:marBottom w:val="0"/>
      <w:divBdr>
        <w:top w:val="none" w:sz="0" w:space="0" w:color="auto"/>
        <w:left w:val="none" w:sz="0" w:space="0" w:color="auto"/>
        <w:bottom w:val="none" w:sz="0" w:space="0" w:color="auto"/>
        <w:right w:val="none" w:sz="0" w:space="0" w:color="auto"/>
      </w:divBdr>
    </w:div>
    <w:div w:id="1816215382">
      <w:bodyDiv w:val="1"/>
      <w:marLeft w:val="0"/>
      <w:marRight w:val="0"/>
      <w:marTop w:val="0"/>
      <w:marBottom w:val="0"/>
      <w:divBdr>
        <w:top w:val="none" w:sz="0" w:space="0" w:color="auto"/>
        <w:left w:val="none" w:sz="0" w:space="0" w:color="auto"/>
        <w:bottom w:val="none" w:sz="0" w:space="0" w:color="auto"/>
        <w:right w:val="none" w:sz="0" w:space="0" w:color="auto"/>
      </w:divBdr>
    </w:div>
    <w:div w:id="2001420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Alton GH@CFB/BFC Shilo@Shilo</dc:creator>
  <cp:lastModifiedBy>Phoenix Campbell</cp:lastModifiedBy>
  <cp:revision>4</cp:revision>
  <dcterms:created xsi:type="dcterms:W3CDTF">2026-07-09T14:57:00Z</dcterms:created>
  <dcterms:modified xsi:type="dcterms:W3CDTF">2026-08-06T18:03:00Z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33c1f9-43dd-4e5b-bd09-632e008e075a_Enabled">
    <vt:lpwstr>true</vt:lpwstr>
  </property>
  <property fmtid="{D5CDD505-2E9C-101B-9397-08002B2CF9AE}" pid="3" name="MSIP_Label_3e33c1f9-43dd-4e5b-bd09-632e008e075a_SetDate">
    <vt:lpwstr>2025-08-15T18:41:21Z</vt:lpwstr>
  </property>
  <property fmtid="{D5CDD505-2E9C-101B-9397-08002B2CF9AE}" pid="4" name="MSIP_Label_3e33c1f9-43dd-4e5b-bd09-632e008e075a_Method">
    <vt:lpwstr>Standard</vt:lpwstr>
  </property>
  <property fmtid="{D5CDD505-2E9C-101B-9397-08002B2CF9AE}" pid="5" name="MSIP_Label_3e33c1f9-43dd-4e5b-bd09-632e008e075a_Name">
    <vt:lpwstr>UNCLASSIFIED INTERNAL</vt:lpwstr>
  </property>
  <property fmtid="{D5CDD505-2E9C-101B-9397-08002B2CF9AE}" pid="6" name="MSIP_Label_3e33c1f9-43dd-4e5b-bd09-632e008e075a_SiteId">
    <vt:lpwstr>325b4494-1587-40d5-bb31-8b660b7f1038</vt:lpwstr>
  </property>
  <property fmtid="{D5CDD505-2E9C-101B-9397-08002B2CF9AE}" pid="7" name="MSIP_Label_3e33c1f9-43dd-4e5b-bd09-632e008e075a_ActionId">
    <vt:lpwstr>e3170930-2e26-4e67-8a56-c29bd6cbaf10</vt:lpwstr>
  </property>
  <property fmtid="{D5CDD505-2E9C-101B-9397-08002B2CF9AE}" pid="8" name="MSIP_Label_3e33c1f9-43dd-4e5b-bd09-632e008e075a_ContentBits">
    <vt:lpwstr>0</vt:lpwstr>
  </property>
  <property fmtid="{D5CDD505-2E9C-101B-9397-08002B2CF9AE}" pid="9" name="MSIP_Label_3e33c1f9-43dd-4e5b-bd09-632e008e075a_Tag">
    <vt:lpwstr>10, 3, 0, 1</vt:lpwstr>
  </property>
</Properties>
</file>